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7CD" w:rsidRDefault="00A95E79" w:rsidP="00B077CD">
      <w:pPr>
        <w:spacing w:before="120" w:line="360" w:lineRule="auto"/>
        <w:jc w:val="both"/>
      </w:pPr>
      <w:r>
        <w:t xml:space="preserve"> </w:t>
      </w:r>
    </w:p>
    <w:p w:rsidR="00B077CD" w:rsidRDefault="00B077CD" w:rsidP="00B077CD">
      <w:pPr>
        <w:spacing w:before="120" w:line="360" w:lineRule="auto"/>
        <w:jc w:val="both"/>
        <w:rPr>
          <w:rFonts w:ascii="Calibri" w:hAnsi="Calibri"/>
          <w:b/>
          <w:bCs/>
          <w:color w:val="000000"/>
          <w:sz w:val="28"/>
          <w:szCs w:val="28"/>
        </w:rPr>
      </w:pPr>
      <w:r>
        <w:rPr>
          <w:rFonts w:ascii="Calibri" w:hAnsi="Calibri"/>
          <w:b/>
          <w:bCs/>
          <w:color w:val="000000"/>
          <w:sz w:val="28"/>
          <w:szCs w:val="28"/>
        </w:rPr>
        <w:t xml:space="preserve">Zápis z </w:t>
      </w:r>
      <w:r>
        <w:rPr>
          <w:rFonts w:ascii="Calibri" w:hAnsi="Calibri"/>
          <w:b/>
          <w:bCs/>
          <w:color w:val="000000"/>
          <w:sz w:val="28"/>
          <w:szCs w:val="28"/>
        </w:rPr>
        <w:t>1</w:t>
      </w:r>
      <w:r>
        <w:rPr>
          <w:rFonts w:ascii="Calibri" w:hAnsi="Calibri"/>
          <w:b/>
          <w:bCs/>
          <w:color w:val="000000"/>
          <w:sz w:val="28"/>
          <w:szCs w:val="28"/>
        </w:rPr>
        <w:t>. schůze výboru Společnosti urgentní medicíny a medicíny katastrof ČLS JEP</w:t>
      </w:r>
    </w:p>
    <w:p w:rsidR="00B077CD" w:rsidRPr="00445DEE" w:rsidRDefault="00B077CD" w:rsidP="00B077CD">
      <w:pPr>
        <w:pStyle w:val="ListParagraph"/>
        <w:ind w:left="0"/>
        <w:jc w:val="both"/>
        <w:rPr>
          <w:rFonts w:ascii="Calibri" w:hAnsi="Calibri" w:cs="Times New Roman"/>
          <w:b/>
          <w:bCs/>
          <w:sz w:val="24"/>
          <w:szCs w:val="24"/>
        </w:rPr>
      </w:pPr>
      <w:r w:rsidRPr="00445DEE">
        <w:rPr>
          <w:rFonts w:ascii="Calibri" w:hAnsi="Calibri" w:cs="Times New Roman"/>
          <w:b/>
          <w:bCs/>
          <w:sz w:val="24"/>
          <w:szCs w:val="24"/>
        </w:rPr>
        <w:t xml:space="preserve">konané dne </w:t>
      </w:r>
      <w:r>
        <w:rPr>
          <w:rFonts w:ascii="Calibri" w:hAnsi="Calibri" w:cs="Times New Roman"/>
          <w:b/>
          <w:bCs/>
          <w:sz w:val="24"/>
          <w:szCs w:val="24"/>
        </w:rPr>
        <w:t>4</w:t>
      </w:r>
      <w:r>
        <w:rPr>
          <w:rFonts w:ascii="Calibri" w:hAnsi="Calibri" w:cs="Times New Roman"/>
          <w:b/>
          <w:bCs/>
          <w:sz w:val="24"/>
          <w:szCs w:val="24"/>
        </w:rPr>
        <w:t xml:space="preserve">. </w:t>
      </w:r>
      <w:r>
        <w:rPr>
          <w:rFonts w:ascii="Calibri" w:hAnsi="Calibri" w:cs="Times New Roman"/>
          <w:b/>
          <w:bCs/>
          <w:sz w:val="24"/>
          <w:szCs w:val="24"/>
        </w:rPr>
        <w:t xml:space="preserve">března </w:t>
      </w:r>
      <w:r>
        <w:rPr>
          <w:rFonts w:ascii="Calibri" w:hAnsi="Calibri" w:cs="Times New Roman"/>
          <w:b/>
          <w:bCs/>
          <w:sz w:val="24"/>
          <w:szCs w:val="24"/>
        </w:rPr>
        <w:t xml:space="preserve">2015 </w:t>
      </w:r>
      <w:r w:rsidRPr="00445DEE">
        <w:rPr>
          <w:rFonts w:ascii="Calibri" w:hAnsi="Calibri" w:cs="Times New Roman"/>
          <w:b/>
          <w:bCs/>
          <w:sz w:val="24"/>
          <w:szCs w:val="24"/>
        </w:rPr>
        <w:t>v zasedací místnosti Lékařského domu, Sokolská 31, Praha 2, od 10 hodin</w:t>
      </w:r>
    </w:p>
    <w:p w:rsidR="00B077CD" w:rsidRPr="00445DEE" w:rsidRDefault="00B077CD" w:rsidP="00B077CD">
      <w:pPr>
        <w:pStyle w:val="ListParagraph"/>
        <w:ind w:left="0"/>
        <w:jc w:val="both"/>
        <w:rPr>
          <w:rFonts w:ascii="Calibri" w:hAnsi="Calibri" w:cs="Times New Roman"/>
          <w:b/>
          <w:bCs/>
          <w:sz w:val="24"/>
          <w:szCs w:val="24"/>
        </w:rPr>
      </w:pPr>
    </w:p>
    <w:p w:rsidR="00731A09" w:rsidRPr="00B077CD" w:rsidRDefault="00731A09" w:rsidP="00B077CD">
      <w:pPr>
        <w:jc w:val="both"/>
        <w:rPr>
          <w:rFonts w:asciiTheme="minorHAnsi" w:hAnsiTheme="minorHAnsi"/>
          <w:sz w:val="24"/>
          <w:szCs w:val="24"/>
        </w:rPr>
      </w:pPr>
      <w:r w:rsidRPr="00B077CD">
        <w:rPr>
          <w:rFonts w:asciiTheme="minorHAnsi" w:hAnsiTheme="minorHAnsi"/>
          <w:sz w:val="24"/>
          <w:szCs w:val="24"/>
        </w:rPr>
        <w:t>Přítomni:  Šeblová, Truhlář, Urbánek, Gřegoř, Ticháček, Deyl, Škulec, Kočí,</w:t>
      </w:r>
    </w:p>
    <w:p w:rsidR="00731A09" w:rsidRPr="00B077CD" w:rsidRDefault="00731A09" w:rsidP="00B077CD">
      <w:pPr>
        <w:jc w:val="both"/>
        <w:rPr>
          <w:rFonts w:asciiTheme="minorHAnsi" w:hAnsiTheme="minorHAnsi"/>
          <w:sz w:val="24"/>
          <w:szCs w:val="24"/>
        </w:rPr>
      </w:pPr>
      <w:r w:rsidRPr="00B077CD">
        <w:rPr>
          <w:rFonts w:asciiTheme="minorHAnsi" w:hAnsiTheme="minorHAnsi"/>
          <w:sz w:val="24"/>
          <w:szCs w:val="24"/>
        </w:rPr>
        <w:t>Omluveni: Knor, Franěk, Pokorná, Hlaváčková, Zika</w:t>
      </w:r>
      <w:r w:rsidR="00EB2759" w:rsidRPr="00B077CD">
        <w:rPr>
          <w:rFonts w:asciiTheme="minorHAnsi" w:hAnsiTheme="minorHAnsi"/>
          <w:sz w:val="24"/>
          <w:szCs w:val="24"/>
        </w:rPr>
        <w:t>, Hubáček, Slabý</w:t>
      </w:r>
    </w:p>
    <w:p w:rsidR="00731A09" w:rsidRPr="00B077CD" w:rsidRDefault="00731A09" w:rsidP="00B077CD">
      <w:pPr>
        <w:jc w:val="both"/>
        <w:rPr>
          <w:rFonts w:asciiTheme="minorHAnsi" w:hAnsiTheme="minorHAnsi"/>
          <w:sz w:val="24"/>
          <w:szCs w:val="24"/>
        </w:rPr>
      </w:pPr>
    </w:p>
    <w:p w:rsidR="000A3C2B" w:rsidRPr="00B077CD" w:rsidRDefault="000A3C2B" w:rsidP="00B077CD">
      <w:pPr>
        <w:jc w:val="both"/>
        <w:rPr>
          <w:rFonts w:asciiTheme="minorHAnsi" w:hAnsiTheme="minorHAnsi"/>
          <w:i/>
          <w:sz w:val="24"/>
          <w:szCs w:val="24"/>
        </w:rPr>
      </w:pPr>
      <w:r w:rsidRPr="00B077CD">
        <w:rPr>
          <w:rFonts w:asciiTheme="minorHAnsi" w:hAnsiTheme="minorHAnsi"/>
          <w:i/>
          <w:sz w:val="24"/>
          <w:szCs w:val="24"/>
        </w:rPr>
        <w:t>(</w:t>
      </w:r>
      <w:r w:rsidR="00731A09" w:rsidRPr="00B077CD">
        <w:rPr>
          <w:rFonts w:asciiTheme="minorHAnsi" w:hAnsiTheme="minorHAnsi"/>
          <w:i/>
          <w:sz w:val="24"/>
          <w:szCs w:val="24"/>
        </w:rPr>
        <w:t xml:space="preserve">Pozn: Na jednání výboru byli pozváni nejen členové končícího výboru z volebního období 2010 – 2014, ale také členové, kteří obdrželi nejvíce hlasů v proběhlých dvoukolových volbách </w:t>
      </w:r>
      <w:r w:rsidRPr="00B077CD">
        <w:rPr>
          <w:rFonts w:asciiTheme="minorHAnsi" w:hAnsiTheme="minorHAnsi"/>
          <w:i/>
          <w:sz w:val="24"/>
          <w:szCs w:val="24"/>
        </w:rPr>
        <w:t xml:space="preserve">do výboru </w:t>
      </w:r>
      <w:r w:rsidR="00731A09" w:rsidRPr="00B077CD">
        <w:rPr>
          <w:rFonts w:asciiTheme="minorHAnsi" w:hAnsiTheme="minorHAnsi"/>
          <w:i/>
          <w:sz w:val="24"/>
          <w:szCs w:val="24"/>
        </w:rPr>
        <w:t xml:space="preserve">na období 2015 – 2019 a kteří svou kandidaturu </w:t>
      </w:r>
      <w:r w:rsidR="00A773F9" w:rsidRPr="00B077CD">
        <w:rPr>
          <w:rFonts w:asciiTheme="minorHAnsi" w:hAnsiTheme="minorHAnsi"/>
          <w:i/>
          <w:sz w:val="24"/>
          <w:szCs w:val="24"/>
        </w:rPr>
        <w:t>na základě výsledk</w:t>
      </w:r>
      <w:r w:rsidRPr="00B077CD">
        <w:rPr>
          <w:rFonts w:asciiTheme="minorHAnsi" w:hAnsiTheme="minorHAnsi"/>
          <w:i/>
          <w:sz w:val="24"/>
          <w:szCs w:val="24"/>
        </w:rPr>
        <w:t>ů</w:t>
      </w:r>
      <w:r w:rsidR="00A773F9" w:rsidRPr="00B077CD">
        <w:rPr>
          <w:rFonts w:asciiTheme="minorHAnsi" w:hAnsiTheme="minorHAnsi"/>
          <w:i/>
          <w:sz w:val="24"/>
          <w:szCs w:val="24"/>
        </w:rPr>
        <w:t xml:space="preserve"> voleb přijali.</w:t>
      </w:r>
      <w:r w:rsidRPr="00B077CD">
        <w:rPr>
          <w:rFonts w:asciiTheme="minorHAnsi" w:hAnsiTheme="minorHAnsi"/>
          <w:i/>
          <w:sz w:val="24"/>
          <w:szCs w:val="24"/>
        </w:rPr>
        <w:t>)</w:t>
      </w:r>
      <w:r w:rsidR="00A773F9" w:rsidRPr="00B077CD">
        <w:rPr>
          <w:rFonts w:asciiTheme="minorHAnsi" w:hAnsiTheme="minorHAnsi"/>
          <w:i/>
          <w:sz w:val="24"/>
          <w:szCs w:val="24"/>
        </w:rPr>
        <w:t xml:space="preserve"> </w:t>
      </w:r>
    </w:p>
    <w:p w:rsidR="000A3C2B" w:rsidRPr="00B077CD" w:rsidRDefault="000A3C2B" w:rsidP="00B077CD">
      <w:pPr>
        <w:jc w:val="both"/>
        <w:rPr>
          <w:rFonts w:asciiTheme="minorHAnsi" w:hAnsiTheme="minorHAnsi"/>
          <w:sz w:val="24"/>
          <w:szCs w:val="24"/>
        </w:rPr>
      </w:pPr>
    </w:p>
    <w:p w:rsidR="00B077CD" w:rsidRPr="00B077CD" w:rsidRDefault="00B1399D" w:rsidP="00B077CD">
      <w:pPr>
        <w:numPr>
          <w:ilvl w:val="0"/>
          <w:numId w:val="36"/>
        </w:numPr>
        <w:ind w:left="0" w:firstLine="0"/>
        <w:jc w:val="both"/>
        <w:rPr>
          <w:rFonts w:asciiTheme="minorHAnsi" w:hAnsiTheme="minorHAnsi"/>
          <w:bCs/>
          <w:sz w:val="24"/>
          <w:szCs w:val="24"/>
        </w:rPr>
      </w:pPr>
      <w:r w:rsidRPr="00B077CD">
        <w:rPr>
          <w:rFonts w:asciiTheme="minorHAnsi" w:hAnsiTheme="minorHAnsi"/>
          <w:b/>
          <w:bCs/>
          <w:sz w:val="24"/>
          <w:szCs w:val="24"/>
        </w:rPr>
        <w:t xml:space="preserve">Volby do výboru SUMMK: </w:t>
      </w:r>
    </w:p>
    <w:p w:rsidR="00B077CD" w:rsidRDefault="00B077CD" w:rsidP="00B077CD">
      <w:pPr>
        <w:jc w:val="both"/>
        <w:rPr>
          <w:rFonts w:asciiTheme="minorHAnsi" w:hAnsiTheme="minorHAnsi"/>
          <w:b/>
          <w:bCs/>
          <w:sz w:val="24"/>
          <w:szCs w:val="24"/>
        </w:rPr>
      </w:pPr>
    </w:p>
    <w:p w:rsidR="000A3C2B" w:rsidRDefault="00B077CD" w:rsidP="00B077CD">
      <w:pPr>
        <w:jc w:val="both"/>
        <w:rPr>
          <w:rFonts w:asciiTheme="minorHAnsi" w:hAnsiTheme="minorHAnsi"/>
          <w:bCs/>
          <w:sz w:val="24"/>
          <w:szCs w:val="24"/>
        </w:rPr>
      </w:pPr>
      <w:r w:rsidRPr="00B077CD">
        <w:rPr>
          <w:rFonts w:asciiTheme="minorHAnsi" w:hAnsiTheme="minorHAnsi"/>
          <w:bCs/>
          <w:sz w:val="24"/>
          <w:szCs w:val="24"/>
        </w:rPr>
        <w:t>V</w:t>
      </w:r>
      <w:r w:rsidR="00A773F9" w:rsidRPr="00B077CD">
        <w:rPr>
          <w:rFonts w:asciiTheme="minorHAnsi" w:hAnsiTheme="minorHAnsi"/>
          <w:bCs/>
          <w:sz w:val="24"/>
          <w:szCs w:val="24"/>
        </w:rPr>
        <w:t>ýsledky</w:t>
      </w:r>
      <w:r w:rsidR="000A3C2B" w:rsidRPr="00B077CD">
        <w:rPr>
          <w:rFonts w:asciiTheme="minorHAnsi" w:hAnsiTheme="minorHAnsi"/>
          <w:bCs/>
          <w:sz w:val="24"/>
          <w:szCs w:val="24"/>
        </w:rPr>
        <w:t xml:space="preserve"> viz příloha.</w:t>
      </w:r>
      <w:r w:rsidR="008D2E5A" w:rsidRPr="00B077CD">
        <w:rPr>
          <w:rFonts w:asciiTheme="minorHAnsi" w:hAnsiTheme="minorHAnsi"/>
          <w:bCs/>
          <w:sz w:val="24"/>
          <w:szCs w:val="24"/>
        </w:rPr>
        <w:t xml:space="preserve"> </w:t>
      </w:r>
      <w:r w:rsidR="00444AE8" w:rsidRPr="00B077CD">
        <w:rPr>
          <w:rFonts w:asciiTheme="minorHAnsi" w:hAnsiTheme="minorHAnsi"/>
          <w:bCs/>
          <w:sz w:val="24"/>
          <w:szCs w:val="24"/>
        </w:rPr>
        <w:t xml:space="preserve">MUDr. Šeblová </w:t>
      </w:r>
      <w:r w:rsidR="000A3C2B" w:rsidRPr="00B077CD">
        <w:rPr>
          <w:rFonts w:asciiTheme="minorHAnsi" w:hAnsiTheme="minorHAnsi"/>
          <w:bCs/>
          <w:sz w:val="24"/>
          <w:szCs w:val="24"/>
        </w:rPr>
        <w:t>seznámila přítomné s tím, že MUDr. Hlaváčková, MUDr. Pokorná a MUDr. Zika nec</w:t>
      </w:r>
      <w:r>
        <w:rPr>
          <w:rFonts w:asciiTheme="minorHAnsi" w:hAnsiTheme="minorHAnsi"/>
          <w:bCs/>
          <w:sz w:val="24"/>
          <w:szCs w:val="24"/>
        </w:rPr>
        <w:t>htějí nadále působit ve výboru.</w:t>
      </w:r>
    </w:p>
    <w:p w:rsidR="00B077CD" w:rsidRPr="00B077CD" w:rsidRDefault="00B077CD" w:rsidP="00B077CD">
      <w:pPr>
        <w:jc w:val="both"/>
        <w:rPr>
          <w:rFonts w:asciiTheme="minorHAnsi" w:hAnsiTheme="minorHAnsi"/>
          <w:bCs/>
          <w:sz w:val="24"/>
          <w:szCs w:val="24"/>
        </w:rPr>
      </w:pPr>
    </w:p>
    <w:p w:rsidR="000A3C2B" w:rsidRPr="00B077CD" w:rsidRDefault="00EB2759" w:rsidP="00B077CD">
      <w:pPr>
        <w:jc w:val="both"/>
        <w:rPr>
          <w:rFonts w:asciiTheme="minorHAnsi" w:hAnsiTheme="minorHAnsi"/>
          <w:b/>
          <w:bCs/>
          <w:sz w:val="24"/>
          <w:szCs w:val="24"/>
        </w:rPr>
      </w:pPr>
      <w:r w:rsidRPr="00B077CD">
        <w:rPr>
          <w:rFonts w:asciiTheme="minorHAnsi" w:hAnsiTheme="minorHAnsi"/>
          <w:b/>
          <w:bCs/>
          <w:sz w:val="24"/>
          <w:szCs w:val="24"/>
        </w:rPr>
        <w:t>Výbor na období 2015 – 2019 bude pracovat ve složení: Šeblová, Knor, Gřegoř, Franěk, Truhlář, Urbánek, Ticháček, Slabý a Deyl, revizní komise ve složení: Škulec, Hubáček, Kočí.</w:t>
      </w:r>
    </w:p>
    <w:p w:rsidR="000A3C2B" w:rsidRPr="00B077CD" w:rsidRDefault="000A3C2B" w:rsidP="00B077CD">
      <w:pPr>
        <w:jc w:val="both"/>
        <w:rPr>
          <w:rFonts w:asciiTheme="minorHAnsi" w:hAnsiTheme="minorHAnsi"/>
          <w:bCs/>
          <w:sz w:val="24"/>
          <w:szCs w:val="24"/>
        </w:rPr>
      </w:pPr>
    </w:p>
    <w:p w:rsidR="00444AE8" w:rsidRPr="00B077CD" w:rsidRDefault="00EB2759" w:rsidP="00B077CD">
      <w:pPr>
        <w:jc w:val="both"/>
        <w:rPr>
          <w:rFonts w:asciiTheme="minorHAnsi" w:hAnsiTheme="minorHAnsi"/>
          <w:b/>
          <w:bCs/>
          <w:sz w:val="24"/>
          <w:szCs w:val="24"/>
        </w:rPr>
      </w:pPr>
      <w:r w:rsidRPr="00B077CD">
        <w:rPr>
          <w:rFonts w:asciiTheme="minorHAnsi" w:hAnsiTheme="minorHAnsi"/>
          <w:bCs/>
          <w:sz w:val="24"/>
          <w:szCs w:val="24"/>
        </w:rPr>
        <w:t xml:space="preserve">MUDr. Šeblová </w:t>
      </w:r>
      <w:r w:rsidR="00444AE8" w:rsidRPr="00B077CD">
        <w:rPr>
          <w:rFonts w:asciiTheme="minorHAnsi" w:hAnsiTheme="minorHAnsi"/>
          <w:bCs/>
          <w:sz w:val="24"/>
          <w:szCs w:val="24"/>
        </w:rPr>
        <w:t>přivít</w:t>
      </w:r>
      <w:r w:rsidR="00360CFC" w:rsidRPr="00B077CD">
        <w:rPr>
          <w:rFonts w:asciiTheme="minorHAnsi" w:hAnsiTheme="minorHAnsi"/>
          <w:bCs/>
          <w:sz w:val="24"/>
          <w:szCs w:val="24"/>
        </w:rPr>
        <w:t>ala nově zvolené členy výboru a </w:t>
      </w:r>
      <w:r w:rsidR="00444AE8" w:rsidRPr="00B077CD">
        <w:rPr>
          <w:rFonts w:asciiTheme="minorHAnsi" w:hAnsiTheme="minorHAnsi"/>
          <w:bCs/>
          <w:sz w:val="24"/>
          <w:szCs w:val="24"/>
        </w:rPr>
        <w:t>poté bylo přistoupeno k volbě obsazení funkcí předsedy, místopředsedy, vědeckého sekretáře a</w:t>
      </w:r>
      <w:r w:rsidR="00360CFC" w:rsidRPr="00B077CD">
        <w:rPr>
          <w:rFonts w:asciiTheme="minorHAnsi" w:hAnsiTheme="minorHAnsi"/>
          <w:bCs/>
          <w:sz w:val="24"/>
          <w:szCs w:val="24"/>
        </w:rPr>
        <w:t> </w:t>
      </w:r>
      <w:r w:rsidR="00444AE8" w:rsidRPr="00B077CD">
        <w:rPr>
          <w:rFonts w:asciiTheme="minorHAnsi" w:hAnsiTheme="minorHAnsi"/>
          <w:bCs/>
          <w:sz w:val="24"/>
          <w:szCs w:val="24"/>
        </w:rPr>
        <w:t>pokladníka.</w:t>
      </w:r>
    </w:p>
    <w:p w:rsidR="0072518B" w:rsidRPr="00B077CD" w:rsidRDefault="00444AE8" w:rsidP="00B077CD">
      <w:pPr>
        <w:spacing w:before="120"/>
        <w:jc w:val="both"/>
        <w:rPr>
          <w:rFonts w:asciiTheme="minorHAnsi" w:hAnsiTheme="minorHAnsi"/>
          <w:bCs/>
          <w:sz w:val="24"/>
          <w:szCs w:val="24"/>
        </w:rPr>
      </w:pPr>
      <w:r w:rsidRPr="00B077CD">
        <w:rPr>
          <w:rFonts w:asciiTheme="minorHAnsi" w:hAnsiTheme="minorHAnsi"/>
          <w:bCs/>
          <w:sz w:val="24"/>
          <w:szCs w:val="24"/>
        </w:rPr>
        <w:t>Volba členů nového výboru do výše uvedených funkcí probíhala</w:t>
      </w:r>
      <w:r w:rsidR="00EB2759" w:rsidRPr="00B077CD">
        <w:rPr>
          <w:rFonts w:asciiTheme="minorHAnsi" w:hAnsiTheme="minorHAnsi"/>
          <w:bCs/>
          <w:sz w:val="24"/>
          <w:szCs w:val="24"/>
        </w:rPr>
        <w:t xml:space="preserve"> veřejným hlasováním, výbor byl </w:t>
      </w:r>
      <w:r w:rsidRPr="00B077CD">
        <w:rPr>
          <w:rFonts w:asciiTheme="minorHAnsi" w:hAnsiTheme="minorHAnsi"/>
          <w:bCs/>
          <w:sz w:val="24"/>
          <w:szCs w:val="24"/>
        </w:rPr>
        <w:t xml:space="preserve">přítomností svých 6 řádných členů usnášení schopný. Nejprve bylo přistoupeno k volbě předsedy, jediným kandidátem byla MUDr. </w:t>
      </w:r>
      <w:r w:rsidR="00634BF6" w:rsidRPr="00B077CD">
        <w:rPr>
          <w:rFonts w:asciiTheme="minorHAnsi" w:hAnsiTheme="minorHAnsi"/>
          <w:bCs/>
          <w:sz w:val="24"/>
          <w:szCs w:val="24"/>
        </w:rPr>
        <w:t>Šeblová</w:t>
      </w:r>
      <w:r w:rsidRPr="00B077CD">
        <w:rPr>
          <w:rFonts w:asciiTheme="minorHAnsi" w:hAnsiTheme="minorHAnsi"/>
          <w:bCs/>
          <w:sz w:val="24"/>
          <w:szCs w:val="24"/>
        </w:rPr>
        <w:t>, následně byla zvolena v poměru 5 h</w:t>
      </w:r>
      <w:r w:rsidR="00634BF6" w:rsidRPr="00B077CD">
        <w:rPr>
          <w:rFonts w:asciiTheme="minorHAnsi" w:hAnsiTheme="minorHAnsi"/>
          <w:bCs/>
          <w:sz w:val="24"/>
          <w:szCs w:val="24"/>
        </w:rPr>
        <w:t>las</w:t>
      </w:r>
      <w:r w:rsidRPr="00B077CD">
        <w:rPr>
          <w:rFonts w:asciiTheme="minorHAnsi" w:hAnsiTheme="minorHAnsi"/>
          <w:bCs/>
          <w:sz w:val="24"/>
          <w:szCs w:val="24"/>
        </w:rPr>
        <w:t>ů pro, jeden člen se zdržel.</w:t>
      </w:r>
    </w:p>
    <w:p w:rsidR="00B077CD" w:rsidRDefault="00444AE8" w:rsidP="00B077CD">
      <w:pPr>
        <w:spacing w:before="120"/>
        <w:jc w:val="both"/>
        <w:rPr>
          <w:rFonts w:asciiTheme="minorHAnsi" w:hAnsiTheme="minorHAnsi"/>
          <w:bCs/>
          <w:sz w:val="24"/>
          <w:szCs w:val="24"/>
        </w:rPr>
      </w:pPr>
      <w:r w:rsidRPr="00B077CD">
        <w:rPr>
          <w:rFonts w:asciiTheme="minorHAnsi" w:hAnsiTheme="minorHAnsi"/>
          <w:bCs/>
          <w:sz w:val="24"/>
          <w:szCs w:val="24"/>
        </w:rPr>
        <w:t xml:space="preserve">Výsledky voleb na další </w:t>
      </w:r>
      <w:r w:rsidR="00B077CD">
        <w:rPr>
          <w:rFonts w:asciiTheme="minorHAnsi" w:hAnsiTheme="minorHAnsi"/>
          <w:bCs/>
          <w:sz w:val="24"/>
          <w:szCs w:val="24"/>
        </w:rPr>
        <w:t>funkce ve výboru:</w:t>
      </w:r>
    </w:p>
    <w:p w:rsidR="00B077CD" w:rsidRDefault="00634BF6" w:rsidP="00B077CD">
      <w:pPr>
        <w:numPr>
          <w:ilvl w:val="0"/>
          <w:numId w:val="25"/>
        </w:numPr>
        <w:spacing w:before="120"/>
        <w:ind w:left="0" w:firstLine="0"/>
        <w:jc w:val="both"/>
        <w:rPr>
          <w:rFonts w:asciiTheme="minorHAnsi" w:hAnsiTheme="minorHAnsi"/>
          <w:bCs/>
          <w:sz w:val="24"/>
          <w:szCs w:val="24"/>
        </w:rPr>
      </w:pPr>
      <w:r w:rsidRPr="00B077CD">
        <w:rPr>
          <w:rFonts w:asciiTheme="minorHAnsi" w:hAnsiTheme="minorHAnsi"/>
          <w:bCs/>
          <w:sz w:val="24"/>
          <w:szCs w:val="24"/>
        </w:rPr>
        <w:t>Místopředseda - návrhy MUDr. Gřegoř, MUDr. Knor; do funkce byl zvolen MUDr. Gřegoř</w:t>
      </w:r>
      <w:r w:rsidR="00360CFC" w:rsidRPr="00B077CD">
        <w:rPr>
          <w:rFonts w:asciiTheme="minorHAnsi" w:hAnsiTheme="minorHAnsi"/>
          <w:bCs/>
          <w:sz w:val="24"/>
          <w:szCs w:val="24"/>
        </w:rPr>
        <w:t xml:space="preserve"> (5 </w:t>
      </w:r>
      <w:r w:rsidRPr="00B077CD">
        <w:rPr>
          <w:rFonts w:asciiTheme="minorHAnsi" w:hAnsiTheme="minorHAnsi"/>
          <w:bCs/>
          <w:sz w:val="24"/>
          <w:szCs w:val="24"/>
        </w:rPr>
        <w:t>hlasů pro, 1 se zdržel), MUDr. Knor – 1 hlas pro, 5 se zdrželo.</w:t>
      </w:r>
    </w:p>
    <w:p w:rsidR="00B077CD" w:rsidRDefault="00634BF6" w:rsidP="00B077CD">
      <w:pPr>
        <w:numPr>
          <w:ilvl w:val="0"/>
          <w:numId w:val="25"/>
        </w:numPr>
        <w:spacing w:before="120"/>
        <w:ind w:left="0" w:firstLine="0"/>
        <w:jc w:val="both"/>
        <w:rPr>
          <w:rFonts w:asciiTheme="minorHAnsi" w:hAnsiTheme="minorHAnsi"/>
          <w:bCs/>
          <w:sz w:val="24"/>
          <w:szCs w:val="24"/>
        </w:rPr>
      </w:pPr>
      <w:r w:rsidRPr="00B077CD">
        <w:rPr>
          <w:rFonts w:asciiTheme="minorHAnsi" w:hAnsiTheme="minorHAnsi"/>
          <w:bCs/>
          <w:sz w:val="24"/>
          <w:szCs w:val="24"/>
        </w:rPr>
        <w:t>Vědecký sekretář: návrhy MUDr. Knor, MUDr. Truhlář, do fun</w:t>
      </w:r>
      <w:r w:rsidR="00360CFC" w:rsidRPr="00B077CD">
        <w:rPr>
          <w:rFonts w:asciiTheme="minorHAnsi" w:hAnsiTheme="minorHAnsi"/>
          <w:bCs/>
          <w:sz w:val="24"/>
          <w:szCs w:val="24"/>
        </w:rPr>
        <w:t>kce byl zvolen MUDr. Truhlář (5 </w:t>
      </w:r>
      <w:r w:rsidRPr="00B077CD">
        <w:rPr>
          <w:rFonts w:asciiTheme="minorHAnsi" w:hAnsiTheme="minorHAnsi"/>
          <w:bCs/>
          <w:sz w:val="24"/>
          <w:szCs w:val="24"/>
        </w:rPr>
        <w:t>hlasů pro 1 se zdržel)</w:t>
      </w:r>
    </w:p>
    <w:p w:rsidR="00634BF6" w:rsidRPr="00B077CD" w:rsidRDefault="00634BF6" w:rsidP="00B077CD">
      <w:pPr>
        <w:numPr>
          <w:ilvl w:val="0"/>
          <w:numId w:val="25"/>
        </w:numPr>
        <w:spacing w:before="120"/>
        <w:ind w:left="0" w:firstLine="0"/>
        <w:jc w:val="both"/>
        <w:rPr>
          <w:rFonts w:asciiTheme="minorHAnsi" w:hAnsiTheme="minorHAnsi"/>
          <w:bCs/>
          <w:sz w:val="24"/>
          <w:szCs w:val="24"/>
        </w:rPr>
      </w:pPr>
      <w:r w:rsidRPr="00B077CD">
        <w:rPr>
          <w:rFonts w:asciiTheme="minorHAnsi" w:hAnsiTheme="minorHAnsi"/>
          <w:bCs/>
          <w:sz w:val="24"/>
          <w:szCs w:val="24"/>
        </w:rPr>
        <w:t>Pokladník: Navržen MUDr. Ticháček, zvolen v poměru 5 hlasů pro, 1 se zdržel.</w:t>
      </w:r>
    </w:p>
    <w:p w:rsidR="00B077CD" w:rsidRDefault="00B077CD" w:rsidP="00B077CD">
      <w:pPr>
        <w:spacing w:before="120"/>
        <w:jc w:val="both"/>
        <w:rPr>
          <w:rFonts w:asciiTheme="minorHAnsi" w:hAnsiTheme="minorHAnsi"/>
          <w:bCs/>
          <w:sz w:val="24"/>
          <w:szCs w:val="24"/>
        </w:rPr>
      </w:pPr>
    </w:p>
    <w:p w:rsidR="00634BF6" w:rsidRDefault="00634BF6" w:rsidP="00B077CD">
      <w:pPr>
        <w:spacing w:before="120"/>
        <w:jc w:val="both"/>
        <w:rPr>
          <w:rFonts w:asciiTheme="minorHAnsi" w:hAnsiTheme="minorHAnsi"/>
          <w:bCs/>
          <w:sz w:val="24"/>
          <w:szCs w:val="24"/>
        </w:rPr>
      </w:pPr>
      <w:r w:rsidRPr="00B077CD">
        <w:rPr>
          <w:rFonts w:asciiTheme="minorHAnsi" w:hAnsiTheme="minorHAnsi"/>
          <w:bCs/>
          <w:sz w:val="24"/>
          <w:szCs w:val="24"/>
        </w:rPr>
        <w:t>Zvolení členové své funkce přijali.</w:t>
      </w:r>
    </w:p>
    <w:p w:rsidR="00B077CD" w:rsidRDefault="00B077CD" w:rsidP="00B077CD">
      <w:pPr>
        <w:numPr>
          <w:ilvl w:val="0"/>
          <w:numId w:val="36"/>
        </w:numPr>
        <w:spacing w:before="120"/>
        <w:ind w:left="0" w:firstLine="0"/>
        <w:jc w:val="both"/>
        <w:rPr>
          <w:rFonts w:asciiTheme="minorHAnsi" w:hAnsiTheme="minorHAnsi"/>
          <w:b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br w:type="page"/>
      </w:r>
      <w:r>
        <w:rPr>
          <w:rFonts w:asciiTheme="minorHAnsi" w:hAnsiTheme="minorHAnsi"/>
          <w:b/>
          <w:bCs/>
          <w:sz w:val="24"/>
          <w:szCs w:val="24"/>
        </w:rPr>
        <w:lastRenderedPageBreak/>
        <w:t>A</w:t>
      </w:r>
      <w:r w:rsidR="008D2E5A" w:rsidRPr="00B077CD">
        <w:rPr>
          <w:rFonts w:asciiTheme="minorHAnsi" w:hAnsiTheme="minorHAnsi"/>
          <w:b/>
          <w:bCs/>
          <w:sz w:val="24"/>
          <w:szCs w:val="24"/>
        </w:rPr>
        <w:t xml:space="preserve">ktuální stav oboru: </w:t>
      </w:r>
    </w:p>
    <w:p w:rsidR="00B077CD" w:rsidRDefault="00B077CD" w:rsidP="00B077CD">
      <w:pPr>
        <w:tabs>
          <w:tab w:val="left" w:pos="10490"/>
        </w:tabs>
        <w:spacing w:before="120"/>
        <w:jc w:val="both"/>
        <w:rPr>
          <w:rFonts w:asciiTheme="minorHAnsi" w:hAnsiTheme="minorHAnsi"/>
          <w:bCs/>
          <w:sz w:val="24"/>
          <w:szCs w:val="24"/>
        </w:rPr>
      </w:pPr>
    </w:p>
    <w:p w:rsidR="00EB2759" w:rsidRPr="00B077CD" w:rsidRDefault="003A041E" w:rsidP="00B077CD">
      <w:pPr>
        <w:tabs>
          <w:tab w:val="left" w:pos="10490"/>
        </w:tabs>
        <w:spacing w:before="120"/>
        <w:jc w:val="both"/>
        <w:rPr>
          <w:rFonts w:asciiTheme="minorHAnsi" w:hAnsiTheme="minorHAnsi"/>
          <w:bCs/>
          <w:sz w:val="24"/>
          <w:szCs w:val="24"/>
        </w:rPr>
      </w:pPr>
      <w:r w:rsidRPr="00B077CD">
        <w:rPr>
          <w:rFonts w:asciiTheme="minorHAnsi" w:hAnsiTheme="minorHAnsi"/>
          <w:bCs/>
          <w:sz w:val="24"/>
          <w:szCs w:val="24"/>
        </w:rPr>
        <w:t>MUDr. Šeblová podala informaci</w:t>
      </w:r>
      <w:r w:rsidR="00DE3635" w:rsidRPr="00B077CD">
        <w:rPr>
          <w:rFonts w:asciiTheme="minorHAnsi" w:hAnsiTheme="minorHAnsi"/>
          <w:bCs/>
          <w:sz w:val="24"/>
          <w:szCs w:val="24"/>
        </w:rPr>
        <w:t xml:space="preserve"> o současném stavu vzdělávání v oboru Urgentní medicína. </w:t>
      </w:r>
      <w:r w:rsidR="0079514E" w:rsidRPr="00B077CD">
        <w:rPr>
          <w:rFonts w:asciiTheme="minorHAnsi" w:hAnsiTheme="minorHAnsi"/>
          <w:bCs/>
          <w:sz w:val="24"/>
          <w:szCs w:val="24"/>
        </w:rPr>
        <w:t>B</w:t>
      </w:r>
      <w:r w:rsidR="00DE3635" w:rsidRPr="00B077CD">
        <w:rPr>
          <w:rFonts w:asciiTheme="minorHAnsi" w:hAnsiTheme="minorHAnsi"/>
          <w:bCs/>
          <w:sz w:val="24"/>
          <w:szCs w:val="24"/>
        </w:rPr>
        <w:t xml:space="preserve">ylo konstatováno, že výbor Společnosti UM splnil již </w:t>
      </w:r>
      <w:r w:rsidR="00EB2759" w:rsidRPr="00B077CD">
        <w:rPr>
          <w:rFonts w:asciiTheme="minorHAnsi" w:hAnsiTheme="minorHAnsi"/>
          <w:bCs/>
          <w:sz w:val="24"/>
          <w:szCs w:val="24"/>
        </w:rPr>
        <w:t>na podzim roku 2013 (ihned po zveřejnění novelizace Vyhlášky 286/2013</w:t>
      </w:r>
      <w:r w:rsidR="00B077CD">
        <w:rPr>
          <w:rFonts w:asciiTheme="minorHAnsi" w:hAnsiTheme="minorHAnsi"/>
          <w:bCs/>
          <w:sz w:val="24"/>
          <w:szCs w:val="24"/>
        </w:rPr>
        <w:t xml:space="preserve"> Sb.</w:t>
      </w:r>
      <w:r w:rsidR="00EB2759" w:rsidRPr="00B077CD">
        <w:rPr>
          <w:rFonts w:asciiTheme="minorHAnsi" w:hAnsiTheme="minorHAnsi"/>
          <w:bCs/>
          <w:sz w:val="24"/>
          <w:szCs w:val="24"/>
        </w:rPr>
        <w:t xml:space="preserve"> o oborech specializačního vzdělávání lékařů) </w:t>
      </w:r>
      <w:r w:rsidR="00DE3635" w:rsidRPr="00B077CD">
        <w:rPr>
          <w:rFonts w:asciiTheme="minorHAnsi" w:hAnsiTheme="minorHAnsi"/>
          <w:bCs/>
          <w:sz w:val="24"/>
          <w:szCs w:val="24"/>
        </w:rPr>
        <w:t xml:space="preserve">úkoly, </w:t>
      </w:r>
      <w:r w:rsidR="0079514E" w:rsidRPr="00B077CD">
        <w:rPr>
          <w:rFonts w:asciiTheme="minorHAnsi" w:hAnsiTheme="minorHAnsi"/>
          <w:bCs/>
          <w:sz w:val="24"/>
          <w:szCs w:val="24"/>
        </w:rPr>
        <w:t>které na něj kladla legislativa a</w:t>
      </w:r>
      <w:r w:rsidR="00DE3635" w:rsidRPr="00B077CD">
        <w:rPr>
          <w:rFonts w:asciiTheme="minorHAnsi" w:hAnsiTheme="minorHAnsi"/>
          <w:bCs/>
          <w:sz w:val="24"/>
          <w:szCs w:val="24"/>
        </w:rPr>
        <w:t xml:space="preserve"> která zařadila obor UM mezi obory základní</w:t>
      </w:r>
      <w:r w:rsidR="00EB2759" w:rsidRPr="00B077CD">
        <w:rPr>
          <w:rFonts w:asciiTheme="minorHAnsi" w:hAnsiTheme="minorHAnsi"/>
          <w:bCs/>
          <w:sz w:val="24"/>
          <w:szCs w:val="24"/>
        </w:rPr>
        <w:t xml:space="preserve">. </w:t>
      </w:r>
      <w:r w:rsidR="00DE3635" w:rsidRPr="00B077CD">
        <w:rPr>
          <w:rFonts w:asciiTheme="minorHAnsi" w:hAnsiTheme="minorHAnsi"/>
          <w:bCs/>
          <w:sz w:val="24"/>
          <w:szCs w:val="24"/>
        </w:rPr>
        <w:t>Byl připraven, schválen a na MZ ČR odeslán detailní vzděláva</w:t>
      </w:r>
      <w:r w:rsidR="0079514E" w:rsidRPr="00B077CD">
        <w:rPr>
          <w:rFonts w:asciiTheme="minorHAnsi" w:hAnsiTheme="minorHAnsi"/>
          <w:bCs/>
          <w:sz w:val="24"/>
          <w:szCs w:val="24"/>
        </w:rPr>
        <w:t>c</w:t>
      </w:r>
      <w:r w:rsidR="00DE3635" w:rsidRPr="00B077CD">
        <w:rPr>
          <w:rFonts w:asciiTheme="minorHAnsi" w:hAnsiTheme="minorHAnsi"/>
          <w:bCs/>
          <w:sz w:val="24"/>
          <w:szCs w:val="24"/>
        </w:rPr>
        <w:t>í program</w:t>
      </w:r>
      <w:r w:rsidR="00EB2759" w:rsidRPr="00B077CD">
        <w:rPr>
          <w:rFonts w:asciiTheme="minorHAnsi" w:hAnsiTheme="minorHAnsi"/>
          <w:bCs/>
          <w:sz w:val="24"/>
          <w:szCs w:val="24"/>
        </w:rPr>
        <w:t xml:space="preserve"> (VP), v květnu 2014 byl s ostatními VP schválen oficiálně na půdě MZ na redakční radě vzdělávacích programů. O</w:t>
      </w:r>
      <w:r w:rsidR="00DE3635" w:rsidRPr="00B077CD">
        <w:rPr>
          <w:rFonts w:asciiTheme="minorHAnsi" w:hAnsiTheme="minorHAnsi"/>
          <w:bCs/>
          <w:sz w:val="24"/>
          <w:szCs w:val="24"/>
        </w:rPr>
        <w:t>d té doby stále čekáme, až jej MZ ČR uvede v oficiální platnost definitivním schválením a publikováním ve Věstníku. Doposud se tak nestalo, naopak v posledních týdnech se objevily v médiích zprávy, signalizující záměr MZ ČR zásadním způsobem revidovat postgraduální vzdělávání a seznam základních oborů. Údajně by př</w:t>
      </w:r>
      <w:r w:rsidR="00F3148E" w:rsidRPr="00B077CD">
        <w:rPr>
          <w:rFonts w:asciiTheme="minorHAnsi" w:hAnsiTheme="minorHAnsi"/>
          <w:bCs/>
          <w:sz w:val="24"/>
          <w:szCs w:val="24"/>
        </w:rPr>
        <w:t xml:space="preserve">edmětem změny měl být i obor UM, který </w:t>
      </w:r>
      <w:r w:rsidR="00455516" w:rsidRPr="00B077CD">
        <w:rPr>
          <w:rFonts w:asciiTheme="minorHAnsi" w:hAnsiTheme="minorHAnsi"/>
          <w:bCs/>
          <w:sz w:val="24"/>
          <w:szCs w:val="24"/>
        </w:rPr>
        <w:t>b</w:t>
      </w:r>
      <w:r w:rsidR="00F3148E" w:rsidRPr="00B077CD">
        <w:rPr>
          <w:rFonts w:asciiTheme="minorHAnsi" w:hAnsiTheme="minorHAnsi"/>
          <w:bCs/>
          <w:sz w:val="24"/>
          <w:szCs w:val="24"/>
        </w:rPr>
        <w:t>y podle některých „odborníků“ měl být zrušen a začleněn zpět pod obor A+R.</w:t>
      </w:r>
      <w:r w:rsidR="00DE3635" w:rsidRPr="00B077CD">
        <w:rPr>
          <w:rFonts w:asciiTheme="minorHAnsi" w:hAnsiTheme="minorHAnsi"/>
          <w:bCs/>
          <w:sz w:val="24"/>
          <w:szCs w:val="24"/>
        </w:rPr>
        <w:t xml:space="preserve"> </w:t>
      </w:r>
      <w:r w:rsidR="0079514E" w:rsidRPr="00B077CD">
        <w:rPr>
          <w:rFonts w:asciiTheme="minorHAnsi" w:hAnsiTheme="minorHAnsi"/>
          <w:bCs/>
          <w:sz w:val="24"/>
          <w:szCs w:val="24"/>
        </w:rPr>
        <w:t>V</w:t>
      </w:r>
      <w:r w:rsidR="00DE3635" w:rsidRPr="00B077CD">
        <w:rPr>
          <w:rFonts w:asciiTheme="minorHAnsi" w:hAnsiTheme="minorHAnsi"/>
          <w:bCs/>
          <w:sz w:val="24"/>
          <w:szCs w:val="24"/>
        </w:rPr>
        <w:t xml:space="preserve"> těsné koordinaci </w:t>
      </w:r>
      <w:r w:rsidR="0079514E" w:rsidRPr="00B077CD">
        <w:rPr>
          <w:rFonts w:asciiTheme="minorHAnsi" w:hAnsiTheme="minorHAnsi"/>
          <w:bCs/>
          <w:sz w:val="24"/>
          <w:szCs w:val="24"/>
        </w:rPr>
        <w:t>s A</w:t>
      </w:r>
      <w:r w:rsidR="00455516" w:rsidRPr="00B077CD">
        <w:rPr>
          <w:rFonts w:asciiTheme="minorHAnsi" w:hAnsiTheme="minorHAnsi"/>
          <w:bCs/>
          <w:sz w:val="24"/>
          <w:szCs w:val="24"/>
        </w:rPr>
        <w:t>s</w:t>
      </w:r>
      <w:r w:rsidR="0079514E" w:rsidRPr="00B077CD">
        <w:rPr>
          <w:rFonts w:asciiTheme="minorHAnsi" w:hAnsiTheme="minorHAnsi"/>
          <w:bCs/>
          <w:sz w:val="24"/>
          <w:szCs w:val="24"/>
        </w:rPr>
        <w:t>ociací zdravotnických záchranných služ</w:t>
      </w:r>
      <w:r w:rsidR="00455516" w:rsidRPr="00B077CD">
        <w:rPr>
          <w:rFonts w:asciiTheme="minorHAnsi" w:hAnsiTheme="minorHAnsi"/>
          <w:bCs/>
          <w:sz w:val="24"/>
          <w:szCs w:val="24"/>
        </w:rPr>
        <w:t>eb ČR</w:t>
      </w:r>
      <w:r w:rsidR="0079514E" w:rsidRPr="00B077CD">
        <w:rPr>
          <w:rFonts w:asciiTheme="minorHAnsi" w:hAnsiTheme="minorHAnsi"/>
          <w:bCs/>
          <w:sz w:val="24"/>
          <w:szCs w:val="24"/>
        </w:rPr>
        <w:t xml:space="preserve"> byly odeslány urgentn</w:t>
      </w:r>
      <w:r w:rsidR="00455516" w:rsidRPr="00B077CD">
        <w:rPr>
          <w:rFonts w:asciiTheme="minorHAnsi" w:hAnsiTheme="minorHAnsi"/>
          <w:bCs/>
          <w:sz w:val="24"/>
          <w:szCs w:val="24"/>
        </w:rPr>
        <w:t>í dopisy Ministru zdravotnictví</w:t>
      </w:r>
      <w:r w:rsidR="0079514E" w:rsidRPr="00B077CD">
        <w:rPr>
          <w:rFonts w:asciiTheme="minorHAnsi" w:hAnsiTheme="minorHAnsi"/>
          <w:bCs/>
          <w:sz w:val="24"/>
          <w:szCs w:val="24"/>
        </w:rPr>
        <w:t xml:space="preserve"> a na da</w:t>
      </w:r>
      <w:r w:rsidR="00455516" w:rsidRPr="00B077CD">
        <w:rPr>
          <w:rFonts w:asciiTheme="minorHAnsi" w:hAnsiTheme="minorHAnsi"/>
          <w:bCs/>
          <w:sz w:val="24"/>
          <w:szCs w:val="24"/>
        </w:rPr>
        <w:t>lší mí</w:t>
      </w:r>
      <w:r w:rsidR="0079514E" w:rsidRPr="00B077CD">
        <w:rPr>
          <w:rFonts w:asciiTheme="minorHAnsi" w:hAnsiTheme="minorHAnsi"/>
          <w:bCs/>
          <w:sz w:val="24"/>
          <w:szCs w:val="24"/>
        </w:rPr>
        <w:t>sta, popisující naléhavost situace</w:t>
      </w:r>
      <w:r w:rsidR="00455516" w:rsidRPr="00B077CD">
        <w:rPr>
          <w:rFonts w:asciiTheme="minorHAnsi" w:hAnsiTheme="minorHAnsi"/>
          <w:bCs/>
          <w:sz w:val="24"/>
          <w:szCs w:val="24"/>
        </w:rPr>
        <w:t xml:space="preserve"> včetně </w:t>
      </w:r>
      <w:r w:rsidR="00EB2759" w:rsidRPr="00B077CD">
        <w:rPr>
          <w:rFonts w:asciiTheme="minorHAnsi" w:hAnsiTheme="minorHAnsi"/>
          <w:bCs/>
          <w:sz w:val="24"/>
          <w:szCs w:val="24"/>
        </w:rPr>
        <w:t>kopie z aktualizace direktivy Evropské komise s přehledem aktuálního statutu oboru v zemích EU na počátku roku 2015</w:t>
      </w:r>
      <w:r w:rsidR="00B96314" w:rsidRPr="00B077CD">
        <w:rPr>
          <w:rFonts w:asciiTheme="minorHAnsi" w:hAnsiTheme="minorHAnsi"/>
          <w:bCs/>
          <w:sz w:val="24"/>
          <w:szCs w:val="24"/>
        </w:rPr>
        <w:t xml:space="preserve"> </w:t>
      </w:r>
      <w:r w:rsidR="00EB2759" w:rsidRPr="00B077CD">
        <w:rPr>
          <w:rFonts w:asciiTheme="minorHAnsi" w:hAnsiTheme="minorHAnsi"/>
          <w:bCs/>
          <w:sz w:val="24"/>
          <w:szCs w:val="24"/>
        </w:rPr>
        <w:t>(18 zemí základní specializace, 2 nástavbová, ve 2 méně než pětiletý program, 6 zemí zatím bez samostatné specializace – viz příloha)</w:t>
      </w:r>
      <w:r w:rsidR="00455516" w:rsidRPr="00B077CD">
        <w:rPr>
          <w:rFonts w:asciiTheme="minorHAnsi" w:hAnsiTheme="minorHAnsi"/>
          <w:bCs/>
          <w:sz w:val="24"/>
          <w:szCs w:val="24"/>
        </w:rPr>
        <w:t>.</w:t>
      </w:r>
      <w:r w:rsidR="0079514E" w:rsidRPr="00B077CD">
        <w:rPr>
          <w:rFonts w:asciiTheme="minorHAnsi" w:hAnsiTheme="minorHAnsi"/>
          <w:bCs/>
          <w:sz w:val="24"/>
          <w:szCs w:val="24"/>
        </w:rPr>
        <w:t xml:space="preserve"> </w:t>
      </w:r>
      <w:r w:rsidR="00455516" w:rsidRPr="00B077CD">
        <w:rPr>
          <w:rFonts w:asciiTheme="minorHAnsi" w:hAnsiTheme="minorHAnsi"/>
          <w:bCs/>
          <w:sz w:val="24"/>
          <w:szCs w:val="24"/>
        </w:rPr>
        <w:t xml:space="preserve">Dopisy </w:t>
      </w:r>
      <w:r w:rsidR="00EB2759" w:rsidRPr="00B077CD">
        <w:rPr>
          <w:rFonts w:asciiTheme="minorHAnsi" w:hAnsiTheme="minorHAnsi"/>
          <w:bCs/>
          <w:sz w:val="24"/>
          <w:szCs w:val="24"/>
        </w:rPr>
        <w:t xml:space="preserve">na MZ, ČLK a ČLS JEP </w:t>
      </w:r>
      <w:r w:rsidR="00455516" w:rsidRPr="00B077CD">
        <w:rPr>
          <w:rFonts w:asciiTheme="minorHAnsi" w:hAnsiTheme="minorHAnsi"/>
          <w:bCs/>
          <w:sz w:val="24"/>
          <w:szCs w:val="24"/>
        </w:rPr>
        <w:t xml:space="preserve">jsou zveřejněny na webu </w:t>
      </w:r>
      <w:r w:rsidR="00EB2759" w:rsidRPr="00B077CD">
        <w:rPr>
          <w:rFonts w:asciiTheme="minorHAnsi" w:hAnsiTheme="minorHAnsi"/>
          <w:bCs/>
          <w:sz w:val="24"/>
          <w:szCs w:val="24"/>
        </w:rPr>
        <w:t xml:space="preserve">společnosti </w:t>
      </w:r>
      <w:hyperlink r:id="rId8" w:history="1">
        <w:r w:rsidR="00EB2759" w:rsidRPr="00B077CD">
          <w:rPr>
            <w:rStyle w:val="Hyperlink"/>
            <w:rFonts w:asciiTheme="minorHAnsi" w:hAnsiTheme="minorHAnsi"/>
            <w:bCs/>
            <w:sz w:val="24"/>
            <w:szCs w:val="24"/>
          </w:rPr>
          <w:t>www.urgmed.cz</w:t>
        </w:r>
      </w:hyperlink>
    </w:p>
    <w:p w:rsidR="00EB2759" w:rsidRPr="00B077CD" w:rsidRDefault="00EB2759" w:rsidP="00B077CD">
      <w:pPr>
        <w:tabs>
          <w:tab w:val="left" w:pos="10490"/>
        </w:tabs>
        <w:spacing w:before="120"/>
        <w:jc w:val="both"/>
        <w:rPr>
          <w:rFonts w:asciiTheme="minorHAnsi" w:hAnsiTheme="minorHAnsi"/>
          <w:bCs/>
          <w:sz w:val="24"/>
          <w:szCs w:val="24"/>
        </w:rPr>
      </w:pPr>
    </w:p>
    <w:p w:rsidR="000E1BB1" w:rsidRPr="00B077CD" w:rsidRDefault="008D2E5A" w:rsidP="00B077CD">
      <w:pPr>
        <w:tabs>
          <w:tab w:val="left" w:pos="10490"/>
        </w:tabs>
        <w:spacing w:before="120"/>
        <w:jc w:val="both"/>
        <w:rPr>
          <w:rFonts w:asciiTheme="minorHAnsi" w:hAnsiTheme="minorHAnsi"/>
          <w:bCs/>
          <w:sz w:val="24"/>
          <w:szCs w:val="24"/>
        </w:rPr>
      </w:pPr>
      <w:r w:rsidRPr="00B077CD">
        <w:rPr>
          <w:rFonts w:asciiTheme="minorHAnsi" w:hAnsiTheme="minorHAnsi"/>
          <w:b/>
          <w:bCs/>
          <w:sz w:val="24"/>
          <w:szCs w:val="24"/>
        </w:rPr>
        <w:t xml:space="preserve">Akreditační komise – návrh </w:t>
      </w:r>
      <w:r w:rsidR="00455516" w:rsidRPr="00B077CD">
        <w:rPr>
          <w:rFonts w:asciiTheme="minorHAnsi" w:hAnsiTheme="minorHAnsi"/>
          <w:b/>
          <w:bCs/>
          <w:sz w:val="24"/>
          <w:szCs w:val="24"/>
        </w:rPr>
        <w:t xml:space="preserve">členů. </w:t>
      </w:r>
      <w:r w:rsidR="00455516" w:rsidRPr="00B077CD">
        <w:rPr>
          <w:rFonts w:asciiTheme="minorHAnsi" w:hAnsiTheme="minorHAnsi"/>
          <w:bCs/>
          <w:sz w:val="24"/>
          <w:szCs w:val="24"/>
        </w:rPr>
        <w:t>Výbor schválil seznam členů Akreditační komise při MZ ČR pro obor UM.</w:t>
      </w:r>
    </w:p>
    <w:p w:rsidR="000E1BB1" w:rsidRPr="00B077CD" w:rsidRDefault="000E1BB1" w:rsidP="00B077CD">
      <w:pPr>
        <w:tabs>
          <w:tab w:val="left" w:pos="10490"/>
        </w:tabs>
        <w:spacing w:before="120"/>
        <w:jc w:val="both"/>
        <w:rPr>
          <w:rFonts w:asciiTheme="minorHAnsi" w:hAnsiTheme="minorHAnsi"/>
          <w:bCs/>
          <w:sz w:val="24"/>
          <w:szCs w:val="24"/>
        </w:rPr>
      </w:pPr>
      <w:r w:rsidRPr="00B077CD">
        <w:rPr>
          <w:rFonts w:asciiTheme="minorHAnsi" w:hAnsiTheme="minorHAnsi"/>
          <w:b/>
          <w:bCs/>
          <w:sz w:val="24"/>
          <w:szCs w:val="24"/>
        </w:rPr>
        <w:t xml:space="preserve">Urgentní příjmy. </w:t>
      </w:r>
      <w:r w:rsidRPr="00B077CD">
        <w:rPr>
          <w:rFonts w:asciiTheme="minorHAnsi" w:hAnsiTheme="minorHAnsi"/>
          <w:bCs/>
          <w:sz w:val="24"/>
          <w:szCs w:val="24"/>
        </w:rPr>
        <w:t>Na MZ ustano</w:t>
      </w:r>
      <w:bookmarkStart w:id="0" w:name="_GoBack"/>
      <w:bookmarkEnd w:id="0"/>
      <w:r w:rsidRPr="00B077CD">
        <w:rPr>
          <w:rFonts w:asciiTheme="minorHAnsi" w:hAnsiTheme="minorHAnsi"/>
          <w:bCs/>
          <w:sz w:val="24"/>
          <w:szCs w:val="24"/>
        </w:rPr>
        <w:t>vili pracovní skupinu pro vytvoření textu doporučení cestou Věstníku – pro vznik a koncepci urgentních příjmů ve všech typech nemocnic. Jednání 20. 2. Na půdě MZ – výsledkem text univerzálně použitelný pro všechny typy ne</w:t>
      </w:r>
      <w:r w:rsidR="00EE413F" w:rsidRPr="00B077CD">
        <w:rPr>
          <w:rFonts w:asciiTheme="minorHAnsi" w:hAnsiTheme="minorHAnsi"/>
          <w:bCs/>
          <w:sz w:val="24"/>
          <w:szCs w:val="24"/>
        </w:rPr>
        <w:t>mocnic. V pracovní skupině m.j.</w:t>
      </w:r>
      <w:r w:rsidR="00D922F2">
        <w:rPr>
          <w:rFonts w:asciiTheme="minorHAnsi" w:hAnsiTheme="minorHAnsi"/>
          <w:bCs/>
          <w:sz w:val="24"/>
          <w:szCs w:val="24"/>
        </w:rPr>
        <w:t xml:space="preserve"> </w:t>
      </w:r>
      <w:r w:rsidRPr="00B077CD">
        <w:rPr>
          <w:rFonts w:asciiTheme="minorHAnsi" w:hAnsiTheme="minorHAnsi"/>
          <w:bCs/>
          <w:sz w:val="24"/>
          <w:szCs w:val="24"/>
        </w:rPr>
        <w:t>Kočí, Slabý, Šeblová.</w:t>
      </w:r>
    </w:p>
    <w:p w:rsidR="00D922F2" w:rsidRDefault="009919BD" w:rsidP="00B077CD">
      <w:pPr>
        <w:numPr>
          <w:ilvl w:val="0"/>
          <w:numId w:val="31"/>
        </w:numPr>
        <w:spacing w:before="120"/>
        <w:ind w:left="0" w:firstLine="0"/>
        <w:jc w:val="both"/>
        <w:rPr>
          <w:rFonts w:asciiTheme="minorHAnsi" w:hAnsiTheme="minorHAnsi"/>
          <w:b/>
          <w:bCs/>
          <w:sz w:val="24"/>
          <w:szCs w:val="24"/>
        </w:rPr>
      </w:pPr>
      <w:r w:rsidRPr="00B077CD">
        <w:rPr>
          <w:rFonts w:asciiTheme="minorHAnsi" w:hAnsiTheme="minorHAnsi"/>
          <w:b/>
          <w:bCs/>
          <w:sz w:val="24"/>
          <w:szCs w:val="24"/>
        </w:rPr>
        <w:t>Sekce společnosti.</w:t>
      </w:r>
    </w:p>
    <w:p w:rsidR="009919BD" w:rsidRPr="00B077CD" w:rsidRDefault="009919BD" w:rsidP="00D922F2">
      <w:pPr>
        <w:spacing w:before="120"/>
        <w:jc w:val="both"/>
        <w:rPr>
          <w:rFonts w:asciiTheme="minorHAnsi" w:hAnsiTheme="minorHAnsi"/>
          <w:b/>
          <w:bCs/>
          <w:sz w:val="24"/>
          <w:szCs w:val="24"/>
        </w:rPr>
      </w:pPr>
      <w:r w:rsidRPr="00B077CD">
        <w:rPr>
          <w:rFonts w:asciiTheme="minorHAnsi" w:hAnsiTheme="minorHAnsi"/>
          <w:bCs/>
          <w:sz w:val="24"/>
          <w:szCs w:val="24"/>
        </w:rPr>
        <w:t>V rámci SUMMK jsou evidovány:</w:t>
      </w:r>
    </w:p>
    <w:p w:rsidR="00D922F2" w:rsidRPr="00D922F2" w:rsidRDefault="009919BD" w:rsidP="00D922F2">
      <w:pPr>
        <w:numPr>
          <w:ilvl w:val="1"/>
          <w:numId w:val="31"/>
        </w:numPr>
        <w:spacing w:before="120"/>
        <w:jc w:val="both"/>
        <w:rPr>
          <w:rFonts w:asciiTheme="minorHAnsi" w:hAnsiTheme="minorHAnsi"/>
          <w:b/>
          <w:bCs/>
          <w:sz w:val="24"/>
          <w:szCs w:val="24"/>
        </w:rPr>
      </w:pPr>
      <w:r w:rsidRPr="00B077CD">
        <w:rPr>
          <w:rFonts w:asciiTheme="minorHAnsi" w:hAnsiTheme="minorHAnsi"/>
          <w:bCs/>
          <w:sz w:val="24"/>
          <w:szCs w:val="24"/>
          <w:u w:val="single"/>
        </w:rPr>
        <w:t>Sekce mladých lékařů UM</w:t>
      </w:r>
      <w:r w:rsidRPr="00B077CD">
        <w:rPr>
          <w:rFonts w:asciiTheme="minorHAnsi" w:hAnsiTheme="minorHAnsi"/>
          <w:bCs/>
          <w:sz w:val="24"/>
          <w:szCs w:val="24"/>
        </w:rPr>
        <w:t>: vloni proběhla kontrola na oddělení členské evidence, sekce má zatím 11 členů, z toho část studentů LF. Pokusíme se oslovit ještě další zájemce a podpořit je v samostatné činnosti sekce. Vloni uspořádán bezplatný vzdělávací seminář. Dalšími benefity by mohly být např. zajištění samostatné sekce na odborných akcí s garancí společnosti, sleva na účastnických poplatcích těchto vzdělávacích akcí, publikační pobídky formou soutěže o nejlepší přednášku/poster apod.). Info</w:t>
      </w:r>
      <w:r w:rsidR="00D922F2">
        <w:rPr>
          <w:rFonts w:asciiTheme="minorHAnsi" w:hAnsiTheme="minorHAnsi"/>
          <w:bCs/>
          <w:sz w:val="24"/>
          <w:szCs w:val="24"/>
        </w:rPr>
        <w:t>rmovanost sekce zajistí Šeblová</w:t>
      </w:r>
    </w:p>
    <w:p w:rsidR="00D922F2" w:rsidRDefault="009919BD" w:rsidP="00D922F2">
      <w:pPr>
        <w:numPr>
          <w:ilvl w:val="1"/>
          <w:numId w:val="31"/>
        </w:numPr>
        <w:spacing w:before="120"/>
        <w:jc w:val="both"/>
        <w:rPr>
          <w:rFonts w:asciiTheme="minorHAnsi" w:hAnsiTheme="minorHAnsi"/>
          <w:b/>
          <w:bCs/>
          <w:sz w:val="24"/>
          <w:szCs w:val="24"/>
        </w:rPr>
      </w:pPr>
      <w:r w:rsidRPr="00D922F2">
        <w:rPr>
          <w:rFonts w:asciiTheme="minorHAnsi" w:hAnsiTheme="minorHAnsi"/>
          <w:bCs/>
          <w:sz w:val="24"/>
          <w:szCs w:val="24"/>
          <w:u w:val="single"/>
        </w:rPr>
        <w:t>Sekce medicíny katastrof</w:t>
      </w:r>
      <w:r w:rsidRPr="00D922F2">
        <w:rPr>
          <w:rFonts w:asciiTheme="minorHAnsi" w:hAnsiTheme="minorHAnsi"/>
          <w:bCs/>
          <w:sz w:val="24"/>
          <w:szCs w:val="24"/>
        </w:rPr>
        <w:t xml:space="preserve">: MUDr. Urbánek provede kontrolu a aktualizaci členů sekce. </w:t>
      </w:r>
    </w:p>
    <w:p w:rsidR="00D922F2" w:rsidRDefault="009919BD" w:rsidP="00D922F2">
      <w:pPr>
        <w:numPr>
          <w:ilvl w:val="1"/>
          <w:numId w:val="31"/>
        </w:numPr>
        <w:spacing w:before="120"/>
        <w:jc w:val="both"/>
        <w:rPr>
          <w:rFonts w:asciiTheme="minorHAnsi" w:hAnsiTheme="minorHAnsi"/>
          <w:b/>
          <w:bCs/>
          <w:sz w:val="24"/>
          <w:szCs w:val="24"/>
        </w:rPr>
      </w:pPr>
      <w:r w:rsidRPr="00D922F2">
        <w:rPr>
          <w:rFonts w:asciiTheme="minorHAnsi" w:hAnsiTheme="minorHAnsi"/>
          <w:bCs/>
          <w:sz w:val="24"/>
          <w:szCs w:val="24"/>
          <w:u w:val="single"/>
        </w:rPr>
        <w:t>Sekce urgentních příjmů</w:t>
      </w:r>
      <w:r w:rsidRPr="00D922F2">
        <w:rPr>
          <w:rFonts w:asciiTheme="minorHAnsi" w:hAnsiTheme="minorHAnsi"/>
          <w:bCs/>
          <w:sz w:val="24"/>
          <w:szCs w:val="24"/>
        </w:rPr>
        <w:t xml:space="preserve">: byla z rozhodnutí svých členů zrušena, avšak stále je na ČLS evidována – nutno zajistit </w:t>
      </w:r>
      <w:r w:rsidR="00461609" w:rsidRPr="00D922F2">
        <w:rPr>
          <w:rFonts w:asciiTheme="minorHAnsi" w:hAnsiTheme="minorHAnsi"/>
          <w:bCs/>
          <w:sz w:val="24"/>
          <w:szCs w:val="24"/>
        </w:rPr>
        <w:t>formální zrušení.</w:t>
      </w:r>
    </w:p>
    <w:p w:rsidR="00CF4DE0" w:rsidRPr="00D922F2" w:rsidRDefault="00CF4DE0" w:rsidP="00D922F2">
      <w:pPr>
        <w:numPr>
          <w:ilvl w:val="1"/>
          <w:numId w:val="31"/>
        </w:numPr>
        <w:spacing w:before="120"/>
        <w:jc w:val="both"/>
        <w:rPr>
          <w:rFonts w:asciiTheme="minorHAnsi" w:hAnsiTheme="minorHAnsi"/>
          <w:b/>
          <w:bCs/>
          <w:sz w:val="24"/>
          <w:szCs w:val="24"/>
        </w:rPr>
      </w:pPr>
      <w:r w:rsidRPr="00D922F2">
        <w:rPr>
          <w:rFonts w:asciiTheme="minorHAnsi" w:hAnsiTheme="minorHAnsi"/>
          <w:bCs/>
          <w:sz w:val="24"/>
          <w:szCs w:val="24"/>
        </w:rPr>
        <w:t xml:space="preserve">Výbor se unesl, že budou osloveni všichni nelékaři – členové společnosti s tím, že by mohli vytvořit </w:t>
      </w:r>
      <w:r w:rsidRPr="00D922F2">
        <w:rPr>
          <w:rFonts w:asciiTheme="minorHAnsi" w:hAnsiTheme="minorHAnsi"/>
          <w:bCs/>
          <w:sz w:val="24"/>
          <w:szCs w:val="24"/>
          <w:u w:val="single"/>
        </w:rPr>
        <w:t>samostatnou nelékařskou sekci</w:t>
      </w:r>
      <w:r w:rsidRPr="00D922F2">
        <w:rPr>
          <w:rFonts w:asciiTheme="minorHAnsi" w:hAnsiTheme="minorHAnsi"/>
          <w:b/>
          <w:bCs/>
          <w:sz w:val="24"/>
          <w:szCs w:val="24"/>
        </w:rPr>
        <w:t>.</w:t>
      </w:r>
      <w:r w:rsidR="00461609" w:rsidRPr="00D922F2">
        <w:rPr>
          <w:rFonts w:asciiTheme="minorHAnsi" w:hAnsiTheme="minorHAnsi"/>
          <w:b/>
          <w:bCs/>
          <w:sz w:val="24"/>
          <w:szCs w:val="24"/>
        </w:rPr>
        <w:t xml:space="preserve"> </w:t>
      </w:r>
      <w:r w:rsidR="00461609" w:rsidRPr="00D922F2">
        <w:rPr>
          <w:rFonts w:asciiTheme="minorHAnsi" w:hAnsiTheme="minorHAnsi"/>
          <w:bCs/>
          <w:sz w:val="24"/>
          <w:szCs w:val="24"/>
        </w:rPr>
        <w:t xml:space="preserve">Pro podporu činnosti platí podobné pobídky jako pro mladé lékaře – vytvoření samostatných bloků na vzdělávacích akcích apod. </w:t>
      </w:r>
    </w:p>
    <w:p w:rsidR="00654700" w:rsidRPr="00B077CD" w:rsidRDefault="00CF4DE0" w:rsidP="00B077CD">
      <w:pPr>
        <w:numPr>
          <w:ilvl w:val="0"/>
          <w:numId w:val="31"/>
        </w:numPr>
        <w:spacing w:before="120"/>
        <w:ind w:left="0" w:firstLine="0"/>
        <w:jc w:val="both"/>
        <w:rPr>
          <w:rFonts w:asciiTheme="minorHAnsi" w:hAnsiTheme="minorHAnsi"/>
          <w:bCs/>
          <w:sz w:val="24"/>
          <w:szCs w:val="24"/>
        </w:rPr>
      </w:pPr>
      <w:r w:rsidRPr="00D922F2">
        <w:rPr>
          <w:rFonts w:asciiTheme="minorHAnsi" w:hAnsiTheme="minorHAnsi"/>
          <w:b/>
          <w:bCs/>
          <w:sz w:val="24"/>
          <w:szCs w:val="24"/>
        </w:rPr>
        <w:t>Výbor zpracuje návrh nových stanov</w:t>
      </w:r>
      <w:r w:rsidRPr="00B077CD">
        <w:rPr>
          <w:rFonts w:asciiTheme="minorHAnsi" w:hAnsiTheme="minorHAnsi"/>
          <w:bCs/>
          <w:sz w:val="24"/>
          <w:szCs w:val="24"/>
        </w:rPr>
        <w:t xml:space="preserve"> společnosti v souladu s aktuálními požadavky ČLS JEP.</w:t>
      </w:r>
    </w:p>
    <w:p w:rsidR="00CF4DE0" w:rsidRPr="00B077CD" w:rsidRDefault="00CF4DE0" w:rsidP="00B077CD">
      <w:pPr>
        <w:numPr>
          <w:ilvl w:val="0"/>
          <w:numId w:val="31"/>
        </w:numPr>
        <w:spacing w:before="120"/>
        <w:ind w:left="0" w:firstLine="0"/>
        <w:jc w:val="both"/>
        <w:rPr>
          <w:rFonts w:asciiTheme="minorHAnsi" w:hAnsiTheme="minorHAnsi"/>
          <w:bCs/>
          <w:sz w:val="24"/>
          <w:szCs w:val="24"/>
        </w:rPr>
      </w:pPr>
      <w:r w:rsidRPr="00B077CD">
        <w:rPr>
          <w:rFonts w:asciiTheme="minorHAnsi" w:hAnsiTheme="minorHAnsi"/>
          <w:bCs/>
          <w:sz w:val="24"/>
          <w:szCs w:val="24"/>
        </w:rPr>
        <w:t xml:space="preserve">Výbor </w:t>
      </w:r>
      <w:r w:rsidR="00461609" w:rsidRPr="00B077CD">
        <w:rPr>
          <w:rFonts w:asciiTheme="minorHAnsi" w:hAnsiTheme="minorHAnsi"/>
          <w:bCs/>
          <w:sz w:val="24"/>
          <w:szCs w:val="24"/>
        </w:rPr>
        <w:t xml:space="preserve">považuje za nutné </w:t>
      </w:r>
      <w:r w:rsidRPr="00B077CD">
        <w:rPr>
          <w:rFonts w:asciiTheme="minorHAnsi" w:hAnsiTheme="minorHAnsi"/>
          <w:bCs/>
          <w:sz w:val="24"/>
          <w:szCs w:val="24"/>
        </w:rPr>
        <w:t xml:space="preserve">ve spolupráci s evidencí ČLS JEP </w:t>
      </w:r>
      <w:r w:rsidRPr="00D922F2">
        <w:rPr>
          <w:rFonts w:asciiTheme="minorHAnsi" w:hAnsiTheme="minorHAnsi"/>
          <w:b/>
          <w:sz w:val="24"/>
          <w:szCs w:val="24"/>
        </w:rPr>
        <w:t>kontrolou aktuální ev</w:t>
      </w:r>
      <w:r w:rsidR="00461609" w:rsidRPr="00D922F2">
        <w:rPr>
          <w:rFonts w:asciiTheme="minorHAnsi" w:hAnsiTheme="minorHAnsi"/>
          <w:b/>
          <w:sz w:val="24"/>
          <w:szCs w:val="24"/>
        </w:rPr>
        <w:t>idence členů</w:t>
      </w:r>
      <w:r w:rsidR="00461609" w:rsidRPr="00B077CD">
        <w:rPr>
          <w:rFonts w:asciiTheme="minorHAnsi" w:hAnsiTheme="minorHAnsi"/>
          <w:sz w:val="24"/>
          <w:szCs w:val="24"/>
        </w:rPr>
        <w:t xml:space="preserve"> minimálně 1x ročně dle možností (neaktivní členové či zemřelí, pokud je toto členům výboru známo.) </w:t>
      </w:r>
    </w:p>
    <w:p w:rsidR="00461609" w:rsidRPr="00B077CD" w:rsidRDefault="008D2E5A" w:rsidP="00B077CD">
      <w:pPr>
        <w:numPr>
          <w:ilvl w:val="0"/>
          <w:numId w:val="31"/>
        </w:numPr>
        <w:spacing w:before="120"/>
        <w:ind w:left="0" w:firstLine="0"/>
        <w:jc w:val="both"/>
        <w:rPr>
          <w:rFonts w:asciiTheme="minorHAnsi" w:hAnsiTheme="minorHAnsi"/>
          <w:b/>
          <w:bCs/>
          <w:sz w:val="24"/>
          <w:szCs w:val="24"/>
        </w:rPr>
      </w:pPr>
      <w:r w:rsidRPr="00B077CD">
        <w:rPr>
          <w:rFonts w:asciiTheme="minorHAnsi" w:hAnsiTheme="minorHAnsi"/>
          <w:b/>
          <w:bCs/>
          <w:sz w:val="24"/>
          <w:szCs w:val="24"/>
        </w:rPr>
        <w:lastRenderedPageBreak/>
        <w:t xml:space="preserve">Vzdělávací akce: </w:t>
      </w:r>
      <w:r w:rsidR="00461609" w:rsidRPr="00B077CD">
        <w:rPr>
          <w:rFonts w:asciiTheme="minorHAnsi" w:hAnsiTheme="minorHAnsi"/>
          <w:bCs/>
          <w:sz w:val="24"/>
          <w:szCs w:val="24"/>
        </w:rPr>
        <w:t>(budou avi</w:t>
      </w:r>
      <w:r w:rsidR="00CF4DE0" w:rsidRPr="00B077CD">
        <w:rPr>
          <w:rFonts w:asciiTheme="minorHAnsi" w:hAnsiTheme="minorHAnsi"/>
          <w:bCs/>
          <w:sz w:val="24"/>
          <w:szCs w:val="24"/>
        </w:rPr>
        <w:t>zovány na webu</w:t>
      </w:r>
      <w:r w:rsidR="00461609" w:rsidRPr="00B077CD">
        <w:rPr>
          <w:rFonts w:asciiTheme="minorHAnsi" w:hAnsiTheme="minorHAnsi"/>
          <w:bCs/>
          <w:sz w:val="24"/>
          <w:szCs w:val="24"/>
        </w:rPr>
        <w:t xml:space="preserve"> </w:t>
      </w:r>
      <w:r w:rsidR="00461609" w:rsidRPr="00D922F2">
        <w:rPr>
          <w:rFonts w:asciiTheme="minorHAnsi" w:hAnsiTheme="minorHAnsi"/>
          <w:bCs/>
          <w:sz w:val="24"/>
          <w:szCs w:val="24"/>
        </w:rPr>
        <w:t>www.urgmed</w:t>
      </w:r>
      <w:r w:rsidR="00EE413F" w:rsidRPr="00B077CD">
        <w:rPr>
          <w:rFonts w:asciiTheme="minorHAnsi" w:hAnsiTheme="minorHAnsi"/>
          <w:bCs/>
          <w:sz w:val="24"/>
          <w:szCs w:val="24"/>
        </w:rPr>
        <w:t xml:space="preserve"> )</w:t>
      </w:r>
    </w:p>
    <w:p w:rsidR="00C62E2A" w:rsidRPr="00B077CD" w:rsidRDefault="00461609" w:rsidP="00D922F2">
      <w:pPr>
        <w:numPr>
          <w:ilvl w:val="0"/>
          <w:numId w:val="32"/>
        </w:numPr>
        <w:spacing w:before="120"/>
        <w:ind w:left="284" w:firstLine="141"/>
        <w:jc w:val="both"/>
        <w:rPr>
          <w:rFonts w:asciiTheme="minorHAnsi" w:hAnsiTheme="minorHAnsi"/>
          <w:b/>
          <w:bCs/>
          <w:sz w:val="24"/>
          <w:szCs w:val="24"/>
        </w:rPr>
      </w:pPr>
      <w:r w:rsidRPr="00B077CD">
        <w:rPr>
          <w:rFonts w:asciiTheme="minorHAnsi" w:hAnsiTheme="minorHAnsi"/>
          <w:bCs/>
          <w:sz w:val="24"/>
          <w:szCs w:val="24"/>
        </w:rPr>
        <w:t xml:space="preserve">kurz urgentní medicíny na </w:t>
      </w:r>
      <w:r w:rsidR="00CF4DE0" w:rsidRPr="00B077CD">
        <w:rPr>
          <w:rFonts w:asciiTheme="minorHAnsi" w:hAnsiTheme="minorHAnsi"/>
          <w:bCs/>
          <w:sz w:val="24"/>
          <w:szCs w:val="24"/>
        </w:rPr>
        <w:t xml:space="preserve"> ČLK 13. 6. 2015</w:t>
      </w:r>
      <w:r w:rsidRPr="00B077CD">
        <w:rPr>
          <w:rFonts w:asciiTheme="minorHAnsi" w:hAnsiTheme="minorHAnsi"/>
          <w:bCs/>
          <w:sz w:val="24"/>
          <w:szCs w:val="24"/>
        </w:rPr>
        <w:t>;</w:t>
      </w:r>
    </w:p>
    <w:p w:rsidR="00C62E2A" w:rsidRPr="00B077CD" w:rsidRDefault="00CF4DE0" w:rsidP="00D922F2">
      <w:pPr>
        <w:numPr>
          <w:ilvl w:val="0"/>
          <w:numId w:val="32"/>
        </w:numPr>
        <w:spacing w:before="120"/>
        <w:ind w:left="284" w:firstLine="141"/>
        <w:jc w:val="both"/>
        <w:rPr>
          <w:rFonts w:asciiTheme="minorHAnsi" w:hAnsiTheme="minorHAnsi"/>
          <w:b/>
          <w:bCs/>
          <w:sz w:val="24"/>
          <w:szCs w:val="24"/>
        </w:rPr>
      </w:pPr>
      <w:r w:rsidRPr="00B077CD">
        <w:rPr>
          <w:rFonts w:asciiTheme="minorHAnsi" w:hAnsiTheme="minorHAnsi"/>
          <w:sz w:val="24"/>
          <w:szCs w:val="24"/>
        </w:rPr>
        <w:t xml:space="preserve">Kurz neinvazivní ventilace </w:t>
      </w:r>
      <w:r w:rsidR="00461609" w:rsidRPr="00B077CD">
        <w:rPr>
          <w:rFonts w:asciiTheme="minorHAnsi" w:hAnsiTheme="minorHAnsi"/>
          <w:sz w:val="24"/>
          <w:szCs w:val="24"/>
        </w:rPr>
        <w:t xml:space="preserve">organizovaný </w:t>
      </w:r>
      <w:r w:rsidRPr="00B077CD">
        <w:rPr>
          <w:rFonts w:asciiTheme="minorHAnsi" w:hAnsiTheme="minorHAnsi"/>
          <w:sz w:val="24"/>
          <w:szCs w:val="24"/>
        </w:rPr>
        <w:t>EUSEM</w:t>
      </w:r>
      <w:r w:rsidR="00461609" w:rsidRPr="00B077CD">
        <w:rPr>
          <w:rFonts w:asciiTheme="minorHAnsi" w:hAnsiTheme="minorHAnsi"/>
          <w:sz w:val="24"/>
          <w:szCs w:val="24"/>
        </w:rPr>
        <w:t xml:space="preserve">, bude v prostorách </w:t>
      </w:r>
      <w:r w:rsidRPr="00B077CD">
        <w:rPr>
          <w:rFonts w:asciiTheme="minorHAnsi" w:hAnsiTheme="minorHAnsi"/>
          <w:sz w:val="24"/>
          <w:szCs w:val="24"/>
        </w:rPr>
        <w:t>ZZS SČK</w:t>
      </w:r>
      <w:r w:rsidR="00461609" w:rsidRPr="00B077CD">
        <w:rPr>
          <w:rFonts w:asciiTheme="minorHAnsi" w:hAnsiTheme="minorHAnsi"/>
          <w:sz w:val="24"/>
          <w:szCs w:val="24"/>
        </w:rPr>
        <w:t>, trvání 2 dny, jednací jazyk angličtina. Datum konání kurzu bude upřesněno.</w:t>
      </w:r>
    </w:p>
    <w:p w:rsidR="00C62E2A" w:rsidRPr="00B077CD" w:rsidRDefault="008D2E5A" w:rsidP="00D922F2">
      <w:pPr>
        <w:numPr>
          <w:ilvl w:val="0"/>
          <w:numId w:val="32"/>
        </w:numPr>
        <w:spacing w:before="120"/>
        <w:ind w:left="284" w:firstLine="141"/>
        <w:jc w:val="both"/>
        <w:rPr>
          <w:rFonts w:asciiTheme="minorHAnsi" w:hAnsiTheme="minorHAnsi"/>
          <w:b/>
          <w:bCs/>
          <w:sz w:val="24"/>
          <w:szCs w:val="24"/>
        </w:rPr>
      </w:pPr>
      <w:r w:rsidRPr="00B077CD">
        <w:rPr>
          <w:rFonts w:asciiTheme="minorHAnsi" w:hAnsiTheme="minorHAnsi"/>
          <w:bCs/>
          <w:sz w:val="24"/>
          <w:szCs w:val="24"/>
        </w:rPr>
        <w:t xml:space="preserve">YEMD sekce EuSEM – Refresher Course 4, </w:t>
      </w:r>
      <w:r w:rsidR="00461609" w:rsidRPr="00B077CD">
        <w:rPr>
          <w:rFonts w:asciiTheme="minorHAnsi" w:hAnsiTheme="minorHAnsi"/>
          <w:bCs/>
          <w:sz w:val="24"/>
          <w:szCs w:val="24"/>
        </w:rPr>
        <w:t xml:space="preserve">28. 5. – 31. 5. 2015, Rijeka, Chorvatsko, </w:t>
      </w:r>
      <w:r w:rsidR="00461609" w:rsidRPr="00D922F2">
        <w:rPr>
          <w:rFonts w:asciiTheme="minorHAnsi" w:hAnsiTheme="minorHAnsi"/>
          <w:bCs/>
          <w:sz w:val="24"/>
          <w:szCs w:val="24"/>
        </w:rPr>
        <w:t>http://www.refreshercourse.org/</w:t>
      </w:r>
    </w:p>
    <w:p w:rsidR="00461609" w:rsidRPr="00B077CD" w:rsidRDefault="00CF4DE0" w:rsidP="00D922F2">
      <w:pPr>
        <w:numPr>
          <w:ilvl w:val="0"/>
          <w:numId w:val="32"/>
        </w:numPr>
        <w:spacing w:before="120"/>
        <w:ind w:left="284" w:firstLine="141"/>
        <w:jc w:val="both"/>
        <w:rPr>
          <w:rFonts w:asciiTheme="minorHAnsi" w:hAnsiTheme="minorHAnsi"/>
          <w:b/>
          <w:bCs/>
          <w:sz w:val="24"/>
          <w:szCs w:val="24"/>
        </w:rPr>
      </w:pPr>
      <w:r w:rsidRPr="00B077CD">
        <w:rPr>
          <w:rFonts w:asciiTheme="minorHAnsi" w:hAnsiTheme="minorHAnsi"/>
          <w:bCs/>
          <w:sz w:val="24"/>
          <w:szCs w:val="24"/>
        </w:rPr>
        <w:t>K</w:t>
      </w:r>
      <w:r w:rsidR="008D2E5A" w:rsidRPr="00B077CD">
        <w:rPr>
          <w:rFonts w:asciiTheme="minorHAnsi" w:hAnsiTheme="minorHAnsi"/>
          <w:bCs/>
          <w:sz w:val="24"/>
          <w:szCs w:val="24"/>
        </w:rPr>
        <w:t xml:space="preserve">ongres CSIM, </w:t>
      </w:r>
      <w:r w:rsidR="00461609" w:rsidRPr="00B077CD">
        <w:rPr>
          <w:rFonts w:asciiTheme="minorHAnsi" w:hAnsiTheme="minorHAnsi"/>
          <w:bCs/>
          <w:sz w:val="24"/>
          <w:szCs w:val="24"/>
        </w:rPr>
        <w:t xml:space="preserve">Hradec Králové 27. – 29. 5. 2015 </w:t>
      </w:r>
      <w:r w:rsidR="00461609" w:rsidRPr="00D922F2">
        <w:rPr>
          <w:rFonts w:asciiTheme="minorHAnsi" w:hAnsiTheme="minorHAnsi"/>
          <w:bCs/>
          <w:sz w:val="24"/>
          <w:szCs w:val="24"/>
        </w:rPr>
        <w:t>http://www.csimkongres.cz/</w:t>
      </w:r>
      <w:r w:rsidR="005C7830" w:rsidRPr="00B077CD">
        <w:rPr>
          <w:rFonts w:asciiTheme="minorHAnsi" w:hAnsiTheme="minorHAnsi"/>
          <w:bCs/>
          <w:sz w:val="24"/>
          <w:szCs w:val="24"/>
        </w:rPr>
        <w:t xml:space="preserve"> Součástí kongresu bude i blok resuscitace a urgentní medicíny, návrhu programu bloku se ujal MUDr. Škulec, výbor schvaluje jak blok, tak garanci kongresu.</w:t>
      </w:r>
    </w:p>
    <w:p w:rsidR="008D2E5A" w:rsidRPr="00B077CD" w:rsidRDefault="00CF4DE0" w:rsidP="00D922F2">
      <w:pPr>
        <w:numPr>
          <w:ilvl w:val="0"/>
          <w:numId w:val="32"/>
        </w:numPr>
        <w:spacing w:before="120"/>
        <w:ind w:left="284" w:firstLine="141"/>
        <w:jc w:val="both"/>
        <w:rPr>
          <w:rFonts w:asciiTheme="minorHAnsi" w:hAnsiTheme="minorHAnsi"/>
          <w:b/>
          <w:bCs/>
          <w:sz w:val="24"/>
          <w:szCs w:val="24"/>
        </w:rPr>
      </w:pPr>
      <w:r w:rsidRPr="00B077CD">
        <w:rPr>
          <w:rFonts w:asciiTheme="minorHAnsi" w:hAnsiTheme="minorHAnsi"/>
          <w:bCs/>
          <w:sz w:val="24"/>
          <w:szCs w:val="24"/>
        </w:rPr>
        <w:t xml:space="preserve">kongres </w:t>
      </w:r>
      <w:r w:rsidR="008D2E5A" w:rsidRPr="00B077CD">
        <w:rPr>
          <w:rFonts w:asciiTheme="minorHAnsi" w:hAnsiTheme="minorHAnsi"/>
          <w:bCs/>
          <w:sz w:val="24"/>
          <w:szCs w:val="24"/>
        </w:rPr>
        <w:t>E</w:t>
      </w:r>
      <w:r w:rsidRPr="00B077CD">
        <w:rPr>
          <w:rFonts w:asciiTheme="minorHAnsi" w:hAnsiTheme="minorHAnsi"/>
          <w:bCs/>
          <w:sz w:val="24"/>
          <w:szCs w:val="24"/>
        </w:rPr>
        <w:t>uS</w:t>
      </w:r>
      <w:r w:rsidR="008D2E5A" w:rsidRPr="00B077CD">
        <w:rPr>
          <w:rFonts w:asciiTheme="minorHAnsi" w:hAnsiTheme="minorHAnsi"/>
          <w:bCs/>
          <w:sz w:val="24"/>
          <w:szCs w:val="24"/>
        </w:rPr>
        <w:t xml:space="preserve">EM Torino </w:t>
      </w:r>
      <w:r w:rsidR="00461609" w:rsidRPr="00B077CD">
        <w:rPr>
          <w:rFonts w:asciiTheme="minorHAnsi" w:hAnsiTheme="minorHAnsi"/>
          <w:bCs/>
          <w:sz w:val="24"/>
          <w:szCs w:val="24"/>
        </w:rPr>
        <w:t xml:space="preserve">10. – 147. 10. </w:t>
      </w:r>
      <w:r w:rsidR="008D2E5A" w:rsidRPr="00B077CD">
        <w:rPr>
          <w:rFonts w:asciiTheme="minorHAnsi" w:hAnsiTheme="minorHAnsi"/>
          <w:bCs/>
          <w:sz w:val="24"/>
          <w:szCs w:val="24"/>
        </w:rPr>
        <w:t>2015.</w:t>
      </w:r>
      <w:r w:rsidR="00461609" w:rsidRPr="00B077CD">
        <w:rPr>
          <w:rFonts w:asciiTheme="minorHAnsi" w:hAnsiTheme="minorHAnsi"/>
        </w:rPr>
        <w:t xml:space="preserve"> </w:t>
      </w:r>
      <w:r w:rsidR="00461609" w:rsidRPr="00D922F2">
        <w:rPr>
          <w:rFonts w:asciiTheme="minorHAnsi" w:hAnsiTheme="minorHAnsi"/>
          <w:bCs/>
          <w:sz w:val="24"/>
          <w:szCs w:val="24"/>
        </w:rPr>
        <w:t>http://www.eusemcongress.org/en/</w:t>
      </w:r>
    </w:p>
    <w:p w:rsidR="005C7830" w:rsidRPr="00B077CD" w:rsidRDefault="00C62E2A" w:rsidP="00D922F2">
      <w:pPr>
        <w:numPr>
          <w:ilvl w:val="0"/>
          <w:numId w:val="32"/>
        </w:numPr>
        <w:spacing w:before="120"/>
        <w:ind w:left="284" w:firstLine="141"/>
        <w:jc w:val="both"/>
        <w:rPr>
          <w:rFonts w:asciiTheme="minorHAnsi" w:hAnsiTheme="minorHAnsi"/>
          <w:bCs/>
          <w:sz w:val="24"/>
          <w:szCs w:val="24"/>
        </w:rPr>
      </w:pPr>
      <w:r w:rsidRPr="00B077CD">
        <w:rPr>
          <w:rFonts w:asciiTheme="minorHAnsi" w:hAnsiTheme="minorHAnsi"/>
          <w:bCs/>
          <w:sz w:val="24"/>
          <w:szCs w:val="24"/>
        </w:rPr>
        <w:t xml:space="preserve">EMS </w:t>
      </w:r>
      <w:r w:rsidR="005C7830" w:rsidRPr="00B077CD">
        <w:rPr>
          <w:rFonts w:asciiTheme="minorHAnsi" w:hAnsiTheme="minorHAnsi"/>
          <w:bCs/>
          <w:sz w:val="24"/>
          <w:szCs w:val="24"/>
        </w:rPr>
        <w:t xml:space="preserve">květen </w:t>
      </w:r>
      <w:r w:rsidRPr="00B077CD">
        <w:rPr>
          <w:rFonts w:asciiTheme="minorHAnsi" w:hAnsiTheme="minorHAnsi"/>
          <w:bCs/>
          <w:sz w:val="24"/>
          <w:szCs w:val="24"/>
        </w:rPr>
        <w:t>2016 Kodaň</w:t>
      </w:r>
      <w:r w:rsidR="005C7830" w:rsidRPr="00B077CD">
        <w:rPr>
          <w:rFonts w:asciiTheme="minorHAnsi" w:hAnsiTheme="minorHAnsi"/>
          <w:bCs/>
          <w:sz w:val="24"/>
          <w:szCs w:val="24"/>
        </w:rPr>
        <w:t xml:space="preserve">, </w:t>
      </w:r>
      <w:r w:rsidR="005C7830" w:rsidRPr="00D922F2">
        <w:rPr>
          <w:rFonts w:asciiTheme="minorHAnsi" w:hAnsiTheme="minorHAnsi"/>
          <w:bCs/>
          <w:sz w:val="24"/>
          <w:szCs w:val="24"/>
        </w:rPr>
        <w:t>www.ems2016.org</w:t>
      </w:r>
    </w:p>
    <w:p w:rsidR="005C7830" w:rsidRPr="00B077CD" w:rsidRDefault="00C62E2A" w:rsidP="00D922F2">
      <w:pPr>
        <w:numPr>
          <w:ilvl w:val="0"/>
          <w:numId w:val="32"/>
        </w:numPr>
        <w:spacing w:before="120"/>
        <w:ind w:left="284" w:firstLine="141"/>
        <w:jc w:val="both"/>
        <w:rPr>
          <w:rFonts w:asciiTheme="minorHAnsi" w:hAnsiTheme="minorHAnsi"/>
          <w:sz w:val="24"/>
          <w:szCs w:val="24"/>
        </w:rPr>
      </w:pPr>
      <w:r w:rsidRPr="00B077CD">
        <w:rPr>
          <w:rFonts w:asciiTheme="minorHAnsi" w:hAnsiTheme="minorHAnsi"/>
          <w:bCs/>
          <w:sz w:val="24"/>
          <w:szCs w:val="24"/>
        </w:rPr>
        <w:t>Kongres ERC 2015 Praha</w:t>
      </w:r>
      <w:r w:rsidR="005C7830" w:rsidRPr="00B077CD">
        <w:rPr>
          <w:rFonts w:asciiTheme="minorHAnsi" w:hAnsiTheme="minorHAnsi"/>
        </w:rPr>
        <w:t xml:space="preserve"> </w:t>
      </w:r>
      <w:r w:rsidR="005C7830" w:rsidRPr="00D922F2">
        <w:rPr>
          <w:rFonts w:asciiTheme="minorHAnsi" w:hAnsiTheme="minorHAnsi"/>
          <w:bCs/>
          <w:sz w:val="24"/>
          <w:szCs w:val="24"/>
        </w:rPr>
        <w:t>https://congress2015.erc.edu/index.php 29. - 31</w:t>
      </w:r>
      <w:r w:rsidR="005C7830" w:rsidRPr="00B077CD">
        <w:rPr>
          <w:rFonts w:asciiTheme="minorHAnsi" w:hAnsiTheme="minorHAnsi"/>
          <w:bCs/>
          <w:sz w:val="24"/>
          <w:szCs w:val="24"/>
        </w:rPr>
        <w:t>. 10.2015 zahraniční akce</w:t>
      </w:r>
      <w:r w:rsidRPr="00B077CD">
        <w:rPr>
          <w:rFonts w:asciiTheme="minorHAnsi" w:hAnsiTheme="minorHAnsi"/>
          <w:bCs/>
          <w:sz w:val="24"/>
          <w:szCs w:val="24"/>
        </w:rPr>
        <w:t xml:space="preserve"> pořádaná v Praze, 1. den</w:t>
      </w:r>
      <w:r w:rsidR="005C7830" w:rsidRPr="00B077CD">
        <w:rPr>
          <w:rFonts w:asciiTheme="minorHAnsi" w:hAnsiTheme="minorHAnsi"/>
          <w:bCs/>
          <w:sz w:val="24"/>
          <w:szCs w:val="24"/>
        </w:rPr>
        <w:t xml:space="preserve"> bude i Symposium ČRR v češtině. Na kongresu b</w:t>
      </w:r>
      <w:r w:rsidR="000E1BB1" w:rsidRPr="00B077CD">
        <w:rPr>
          <w:rFonts w:asciiTheme="minorHAnsi" w:hAnsiTheme="minorHAnsi"/>
          <w:bCs/>
          <w:sz w:val="24"/>
          <w:szCs w:val="24"/>
        </w:rPr>
        <w:t>udou uvedeny nové Guidelines.</w:t>
      </w:r>
    </w:p>
    <w:p w:rsidR="000E1BB1" w:rsidRPr="00B077CD" w:rsidRDefault="000E1BB1" w:rsidP="00D922F2">
      <w:pPr>
        <w:numPr>
          <w:ilvl w:val="0"/>
          <w:numId w:val="32"/>
        </w:numPr>
        <w:spacing w:before="120"/>
        <w:ind w:left="284" w:firstLine="141"/>
        <w:jc w:val="both"/>
        <w:rPr>
          <w:rFonts w:asciiTheme="minorHAnsi" w:hAnsiTheme="minorHAnsi"/>
          <w:sz w:val="24"/>
          <w:szCs w:val="24"/>
        </w:rPr>
      </w:pPr>
      <w:r w:rsidRPr="00B077CD">
        <w:rPr>
          <w:rFonts w:asciiTheme="minorHAnsi" w:hAnsiTheme="minorHAnsi"/>
          <w:bCs/>
          <w:sz w:val="24"/>
          <w:szCs w:val="24"/>
        </w:rPr>
        <w:t>Kongres EuSEM 2019 bude v Praze, datum bude upřesněno.</w:t>
      </w:r>
    </w:p>
    <w:p w:rsidR="00C62E2A" w:rsidRPr="00B077CD" w:rsidRDefault="00C62E2A" w:rsidP="00B077CD">
      <w:pPr>
        <w:numPr>
          <w:ilvl w:val="0"/>
          <w:numId w:val="31"/>
        </w:numPr>
        <w:spacing w:before="120" w:line="360" w:lineRule="auto"/>
        <w:ind w:left="0" w:firstLine="0"/>
        <w:jc w:val="both"/>
        <w:rPr>
          <w:rFonts w:asciiTheme="minorHAnsi" w:hAnsiTheme="minorHAnsi"/>
          <w:sz w:val="24"/>
          <w:szCs w:val="24"/>
        </w:rPr>
      </w:pPr>
      <w:r w:rsidRPr="00B077CD">
        <w:rPr>
          <w:rFonts w:asciiTheme="minorHAnsi" w:hAnsiTheme="minorHAnsi"/>
          <w:b/>
          <w:sz w:val="24"/>
          <w:szCs w:val="24"/>
        </w:rPr>
        <w:t>Schvalování přihlášek nových členů</w:t>
      </w:r>
      <w:r w:rsidRPr="00B077CD">
        <w:rPr>
          <w:rFonts w:asciiTheme="minorHAnsi" w:hAnsiTheme="minorHAnsi"/>
          <w:sz w:val="24"/>
          <w:szCs w:val="24"/>
        </w:rPr>
        <w:t>:  Jaroslav Kratochvíl, MUDr., přidružený člen - Jiří Kodet, DiS,</w:t>
      </w:r>
      <w:r w:rsidR="005C7830" w:rsidRPr="00B077CD">
        <w:rPr>
          <w:rFonts w:asciiTheme="minorHAnsi" w:hAnsiTheme="minorHAnsi"/>
          <w:sz w:val="24"/>
          <w:szCs w:val="24"/>
        </w:rPr>
        <w:t xml:space="preserve"> - výbor schvaluje.</w:t>
      </w:r>
    </w:p>
    <w:p w:rsidR="005C7830" w:rsidRPr="00B077CD" w:rsidRDefault="00C62E2A" w:rsidP="00B077CD">
      <w:pPr>
        <w:numPr>
          <w:ilvl w:val="0"/>
          <w:numId w:val="31"/>
        </w:numPr>
        <w:spacing w:before="120"/>
        <w:ind w:left="0" w:firstLine="0"/>
        <w:jc w:val="both"/>
        <w:rPr>
          <w:rFonts w:asciiTheme="minorHAnsi" w:hAnsiTheme="minorHAnsi"/>
          <w:bCs/>
          <w:sz w:val="24"/>
          <w:szCs w:val="24"/>
        </w:rPr>
      </w:pPr>
      <w:r w:rsidRPr="00B077CD">
        <w:rPr>
          <w:rFonts w:asciiTheme="minorHAnsi" w:hAnsiTheme="minorHAnsi"/>
          <w:b/>
          <w:bCs/>
          <w:sz w:val="24"/>
          <w:szCs w:val="24"/>
        </w:rPr>
        <w:t xml:space="preserve"> Různé</w:t>
      </w:r>
      <w:r w:rsidR="005C7830" w:rsidRPr="00B077CD">
        <w:rPr>
          <w:rFonts w:asciiTheme="minorHAnsi" w:hAnsiTheme="minorHAnsi"/>
          <w:b/>
          <w:bCs/>
          <w:sz w:val="24"/>
          <w:szCs w:val="24"/>
        </w:rPr>
        <w:t xml:space="preserve">: </w:t>
      </w:r>
      <w:r w:rsidR="005C7830" w:rsidRPr="00B077CD">
        <w:rPr>
          <w:rFonts w:asciiTheme="minorHAnsi" w:hAnsiTheme="minorHAnsi"/>
          <w:bCs/>
          <w:sz w:val="24"/>
          <w:szCs w:val="24"/>
        </w:rPr>
        <w:t xml:space="preserve">Požadavek ČLK na zpracování dvou posudků na stížnosti oborovou komisí urgentní medicíny – vypracují MUDr. Ticháček a MUDr. Škulec, dohodnou se s dalšími 2 kolegy. </w:t>
      </w:r>
    </w:p>
    <w:p w:rsidR="005C7830" w:rsidRPr="00B077CD" w:rsidRDefault="005C7830" w:rsidP="00B077CD">
      <w:pPr>
        <w:spacing w:before="120"/>
        <w:jc w:val="both"/>
        <w:rPr>
          <w:rFonts w:asciiTheme="minorHAnsi" w:hAnsiTheme="minorHAnsi"/>
          <w:bCs/>
          <w:sz w:val="24"/>
          <w:szCs w:val="24"/>
        </w:rPr>
      </w:pPr>
    </w:p>
    <w:p w:rsidR="008D2E5A" w:rsidRPr="00B077CD" w:rsidRDefault="005C7830" w:rsidP="00B077CD">
      <w:pPr>
        <w:spacing w:before="120"/>
        <w:jc w:val="both"/>
        <w:rPr>
          <w:rFonts w:asciiTheme="minorHAnsi" w:hAnsiTheme="minorHAnsi"/>
          <w:bCs/>
          <w:sz w:val="24"/>
          <w:szCs w:val="24"/>
        </w:rPr>
      </w:pPr>
      <w:r w:rsidRPr="00B077CD">
        <w:rPr>
          <w:rFonts w:asciiTheme="minorHAnsi" w:hAnsiTheme="minorHAnsi"/>
          <w:bCs/>
          <w:sz w:val="24"/>
          <w:szCs w:val="24"/>
        </w:rPr>
        <w:t>Zapsal: Gřegoř, revize Šeblová</w:t>
      </w:r>
    </w:p>
    <w:p w:rsidR="005C7830" w:rsidRPr="00B077CD" w:rsidRDefault="005C7830" w:rsidP="00B077CD">
      <w:pPr>
        <w:spacing w:before="120"/>
        <w:jc w:val="both"/>
        <w:rPr>
          <w:rFonts w:asciiTheme="minorHAnsi" w:hAnsiTheme="minorHAnsi"/>
          <w:bCs/>
          <w:sz w:val="24"/>
          <w:szCs w:val="24"/>
        </w:rPr>
      </w:pPr>
    </w:p>
    <w:p w:rsidR="005C7830" w:rsidRPr="00D922F2" w:rsidRDefault="003850EB" w:rsidP="00B077CD">
      <w:pPr>
        <w:spacing w:before="120"/>
        <w:jc w:val="both"/>
        <w:rPr>
          <w:rFonts w:asciiTheme="minorHAnsi" w:hAnsiTheme="minorHAnsi"/>
          <w:b/>
          <w:bCs/>
          <w:sz w:val="24"/>
          <w:szCs w:val="24"/>
        </w:rPr>
      </w:pPr>
      <w:r w:rsidRPr="00D922F2">
        <w:rPr>
          <w:rFonts w:asciiTheme="minorHAnsi" w:hAnsiTheme="minorHAnsi"/>
          <w:b/>
          <w:bCs/>
          <w:sz w:val="24"/>
          <w:szCs w:val="24"/>
        </w:rPr>
        <w:t>Termíny dalších schůzí výboru: 29. dubna 2015 středa v 10 hodin v LD</w:t>
      </w:r>
    </w:p>
    <w:p w:rsidR="003850EB" w:rsidRPr="00D922F2" w:rsidRDefault="003850EB" w:rsidP="00B077CD">
      <w:pPr>
        <w:spacing w:before="120"/>
        <w:jc w:val="both"/>
        <w:rPr>
          <w:rFonts w:asciiTheme="minorHAnsi" w:hAnsiTheme="minorHAnsi"/>
          <w:b/>
          <w:bCs/>
          <w:sz w:val="24"/>
          <w:szCs w:val="24"/>
        </w:rPr>
      </w:pPr>
      <w:r w:rsidRPr="00D922F2">
        <w:rPr>
          <w:rFonts w:asciiTheme="minorHAnsi" w:hAnsiTheme="minorHAnsi"/>
          <w:b/>
          <w:bCs/>
          <w:sz w:val="24"/>
          <w:szCs w:val="24"/>
        </w:rPr>
        <w:t xml:space="preserve">                                                    17. června 2015 středa v 10 hodin v LD</w:t>
      </w:r>
    </w:p>
    <w:p w:rsidR="005C7830" w:rsidRPr="00B077CD" w:rsidRDefault="005C7830" w:rsidP="00B077CD">
      <w:pPr>
        <w:spacing w:before="120"/>
        <w:jc w:val="both"/>
        <w:rPr>
          <w:rFonts w:asciiTheme="minorHAnsi" w:hAnsiTheme="minorHAnsi"/>
          <w:b/>
          <w:bCs/>
          <w:color w:val="FF0000"/>
          <w:sz w:val="24"/>
          <w:szCs w:val="24"/>
        </w:rPr>
      </w:pPr>
    </w:p>
    <w:p w:rsidR="00FA31BE" w:rsidRPr="00B077CD" w:rsidRDefault="00FA31BE" w:rsidP="00B077CD">
      <w:pPr>
        <w:spacing w:before="120"/>
        <w:ind w:right="284"/>
        <w:rPr>
          <w:rFonts w:asciiTheme="minorHAnsi" w:hAnsiTheme="minorHAnsi"/>
          <w:b/>
          <w:bCs/>
          <w:sz w:val="24"/>
          <w:szCs w:val="24"/>
        </w:rPr>
      </w:pPr>
    </w:p>
    <w:p w:rsidR="008D2E5A" w:rsidRPr="00B077CD" w:rsidRDefault="008D2E5A" w:rsidP="00B077CD">
      <w:pPr>
        <w:spacing w:before="120"/>
        <w:ind w:right="284"/>
        <w:rPr>
          <w:rFonts w:asciiTheme="minorHAnsi" w:hAnsiTheme="minorHAnsi"/>
          <w:b/>
          <w:bCs/>
          <w:sz w:val="24"/>
          <w:szCs w:val="24"/>
        </w:rPr>
      </w:pPr>
    </w:p>
    <w:p w:rsidR="00BC4783" w:rsidRPr="00B077CD" w:rsidRDefault="00BC4783" w:rsidP="00B077CD">
      <w:pPr>
        <w:spacing w:before="120" w:line="360" w:lineRule="auto"/>
        <w:ind w:right="283"/>
        <w:rPr>
          <w:rFonts w:asciiTheme="minorHAnsi" w:hAnsiTheme="minorHAnsi"/>
          <w:sz w:val="24"/>
          <w:szCs w:val="24"/>
        </w:rPr>
      </w:pPr>
    </w:p>
    <w:p w:rsidR="00BC4783" w:rsidRPr="00B077CD" w:rsidRDefault="00BC4783" w:rsidP="00B077CD">
      <w:pPr>
        <w:spacing w:before="120" w:line="360" w:lineRule="auto"/>
        <w:ind w:right="283"/>
        <w:rPr>
          <w:rFonts w:asciiTheme="minorHAnsi" w:hAnsiTheme="minorHAnsi"/>
          <w:sz w:val="24"/>
          <w:szCs w:val="24"/>
        </w:rPr>
      </w:pPr>
    </w:p>
    <w:p w:rsidR="00BC4783" w:rsidRPr="00B077CD" w:rsidRDefault="00BC4783" w:rsidP="00B077CD">
      <w:pPr>
        <w:spacing w:before="120" w:line="360" w:lineRule="auto"/>
        <w:ind w:right="283"/>
        <w:rPr>
          <w:rFonts w:asciiTheme="minorHAnsi" w:hAnsiTheme="minorHAnsi"/>
          <w:sz w:val="24"/>
          <w:szCs w:val="24"/>
        </w:rPr>
      </w:pPr>
    </w:p>
    <w:p w:rsidR="00B077CD" w:rsidRPr="00B077CD" w:rsidRDefault="00B077CD" w:rsidP="00B077CD">
      <w:pPr>
        <w:spacing w:before="120" w:line="360" w:lineRule="auto"/>
        <w:ind w:right="283"/>
        <w:rPr>
          <w:rFonts w:asciiTheme="minorHAnsi" w:hAnsiTheme="minorHAnsi"/>
          <w:sz w:val="24"/>
          <w:szCs w:val="24"/>
        </w:rPr>
      </w:pPr>
    </w:p>
    <w:sectPr w:rsidR="00B077CD" w:rsidRPr="00B077CD" w:rsidSect="00B077CD">
      <w:footerReference w:type="default" r:id="rId9"/>
      <w:headerReference w:type="first" r:id="rId10"/>
      <w:pgSz w:w="11907" w:h="16840" w:code="9"/>
      <w:pgMar w:top="1418" w:right="992" w:bottom="851" w:left="993" w:header="425" w:footer="59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1830" w:rsidRDefault="00641830">
      <w:r>
        <w:separator/>
      </w:r>
    </w:p>
  </w:endnote>
  <w:endnote w:type="continuationSeparator" w:id="0">
    <w:p w:rsidR="00641830" w:rsidRDefault="00641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DE0" w:rsidRDefault="00CF4DE0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436AE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  <w:p w:rsidR="00CF4DE0" w:rsidRDefault="00CF4DE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1830" w:rsidRDefault="00641830">
      <w:r>
        <w:separator/>
      </w:r>
    </w:p>
  </w:footnote>
  <w:footnote w:type="continuationSeparator" w:id="0">
    <w:p w:rsidR="00641830" w:rsidRDefault="006418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7CD" w:rsidRDefault="00B077CD" w:rsidP="00B077CD">
    <w:pPr>
      <w:spacing w:before="120" w:line="360" w:lineRule="auto"/>
      <w:jc w:val="center"/>
      <w:rPr>
        <w:rFonts w:ascii="Calibri" w:hAnsi="Calibri"/>
        <w:color w:val="000000"/>
        <w:sz w:val="28"/>
      </w:rPr>
    </w:pPr>
    <w:r>
      <w:rPr>
        <w:rFonts w:ascii="Calibri" w:hAnsi="Calibri"/>
        <w:color w:val="000000"/>
        <w:sz w:val="28"/>
      </w:rPr>
      <w:t>Česká lékařská společnost J. E. Purkyně</w:t>
    </w:r>
  </w:p>
  <w:p w:rsidR="00B077CD" w:rsidRDefault="00B077CD" w:rsidP="00B077CD">
    <w:pPr>
      <w:pStyle w:val="Heading2"/>
      <w:ind w:left="0" w:right="0" w:firstLine="0"/>
      <w:jc w:val="center"/>
      <w:rPr>
        <w:rFonts w:ascii="Calibri" w:hAnsi="Calibri"/>
        <w:color w:val="000000"/>
      </w:rPr>
    </w:pPr>
    <w:r>
      <w:rPr>
        <w:rFonts w:ascii="Calibri" w:hAnsi="Calibri"/>
        <w:color w:val="000000"/>
      </w:rPr>
      <w:t>Společnosti urgentní medicíny a medicíny katastrof</w:t>
    </w:r>
  </w:p>
  <w:p w:rsidR="00B077CD" w:rsidRDefault="00B077CD" w:rsidP="00B077CD">
    <w:pPr>
      <w:jc w:val="center"/>
      <w:rPr>
        <w:rFonts w:ascii="Calibri" w:hAnsi="Calibri"/>
        <w:color w:val="000000"/>
      </w:rPr>
    </w:pPr>
  </w:p>
  <w:p w:rsidR="00B077CD" w:rsidRDefault="00D436AE" w:rsidP="00B077CD">
    <w:pPr>
      <w:pStyle w:val="Header"/>
      <w:jc w:val="center"/>
    </w:pPr>
    <w:r>
      <w:rPr>
        <w:rFonts w:ascii="Calibri" w:hAnsi="Calibri"/>
        <w:noProof/>
        <w:color w:val="000000"/>
        <w:lang w:val="cs-CZ" w:eastAsia="cs-CZ"/>
      </w:rPr>
      <w:drawing>
        <wp:inline distT="0" distB="0" distL="0" distR="0">
          <wp:extent cx="1123950" cy="1143000"/>
          <wp:effectExtent l="0" t="0" r="0" b="0"/>
          <wp:docPr id="11" name="obrázek 1" descr="logo_umm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_umm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AD0BBB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4D22CCE"/>
    <w:multiLevelType w:val="hybridMultilevel"/>
    <w:tmpl w:val="08F4B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CC1611"/>
    <w:multiLevelType w:val="hybridMultilevel"/>
    <w:tmpl w:val="F3FE1554"/>
    <w:lvl w:ilvl="0" w:tplc="A34AD9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15F224DA"/>
    <w:multiLevelType w:val="hybridMultilevel"/>
    <w:tmpl w:val="E0FA9014"/>
    <w:lvl w:ilvl="0" w:tplc="C7D273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7C921F3"/>
    <w:multiLevelType w:val="hybridMultilevel"/>
    <w:tmpl w:val="2B6C1838"/>
    <w:lvl w:ilvl="0" w:tplc="0405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>
    <w:nsid w:val="18DA05EB"/>
    <w:multiLevelType w:val="hybridMultilevel"/>
    <w:tmpl w:val="526C5814"/>
    <w:lvl w:ilvl="0" w:tplc="5CA24A00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8034ABDC">
      <w:start w:val="1"/>
      <w:numFmt w:val="lowerLetter"/>
      <w:lvlText w:val="%2."/>
      <w:lvlJc w:val="left"/>
      <w:pPr>
        <w:ind w:left="1440" w:hanging="360"/>
      </w:pPr>
      <w:rPr>
        <w:rFonts w:asciiTheme="minorHAnsi" w:eastAsia="Times New Roman" w:hAnsiTheme="minorHAnsi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545750"/>
    <w:multiLevelType w:val="hybridMultilevel"/>
    <w:tmpl w:val="C19AB89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3A6677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96E55A9"/>
    <w:multiLevelType w:val="hybridMultilevel"/>
    <w:tmpl w:val="124A25A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8">
    <w:nsid w:val="1EDD4393"/>
    <w:multiLevelType w:val="hybridMultilevel"/>
    <w:tmpl w:val="2D28E376"/>
    <w:lvl w:ilvl="0" w:tplc="0405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9">
    <w:nsid w:val="22B23010"/>
    <w:multiLevelType w:val="hybridMultilevel"/>
    <w:tmpl w:val="06346F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2D86C64"/>
    <w:multiLevelType w:val="multilevel"/>
    <w:tmpl w:val="124A25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1080" w:hanging="18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520" w:hanging="360"/>
      </w:pPr>
    </w:lvl>
    <w:lvl w:ilvl="5">
      <w:start w:val="1"/>
      <w:numFmt w:val="lowerRoman"/>
      <w:lvlText w:val="%6."/>
      <w:lvlJc w:val="right"/>
      <w:pPr>
        <w:ind w:left="3240" w:hanging="180"/>
      </w:pPr>
    </w:lvl>
    <w:lvl w:ilvl="6">
      <w:start w:val="1"/>
      <w:numFmt w:val="decimal"/>
      <w:lvlText w:val="%7."/>
      <w:lvlJc w:val="left"/>
      <w:pPr>
        <w:ind w:left="3960" w:hanging="360"/>
      </w:pPr>
    </w:lvl>
    <w:lvl w:ilvl="7">
      <w:start w:val="1"/>
      <w:numFmt w:val="lowerLetter"/>
      <w:lvlText w:val="%8."/>
      <w:lvlJc w:val="left"/>
      <w:pPr>
        <w:ind w:left="4680" w:hanging="360"/>
      </w:pPr>
    </w:lvl>
    <w:lvl w:ilvl="8">
      <w:start w:val="1"/>
      <w:numFmt w:val="lowerRoman"/>
      <w:lvlText w:val="%9."/>
      <w:lvlJc w:val="right"/>
      <w:pPr>
        <w:ind w:left="5400" w:hanging="180"/>
      </w:pPr>
    </w:lvl>
  </w:abstractNum>
  <w:abstractNum w:abstractNumId="11">
    <w:nsid w:val="23C32B1C"/>
    <w:multiLevelType w:val="hybridMultilevel"/>
    <w:tmpl w:val="093ED93E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>
    <w:nsid w:val="27D845D5"/>
    <w:multiLevelType w:val="hybridMultilevel"/>
    <w:tmpl w:val="2B664BA0"/>
    <w:lvl w:ilvl="0" w:tplc="38C678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8114CE7"/>
    <w:multiLevelType w:val="hybridMultilevel"/>
    <w:tmpl w:val="DA48A5BC"/>
    <w:lvl w:ilvl="0" w:tplc="149266A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34987C33"/>
    <w:multiLevelType w:val="multilevel"/>
    <w:tmpl w:val="C07AAD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8B4993"/>
    <w:multiLevelType w:val="hybridMultilevel"/>
    <w:tmpl w:val="A538FB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F9A3763"/>
    <w:multiLevelType w:val="hybridMultilevel"/>
    <w:tmpl w:val="15F237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FF975FB"/>
    <w:multiLevelType w:val="multilevel"/>
    <w:tmpl w:val="B5C25D4A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0083594"/>
    <w:multiLevelType w:val="hybridMultilevel"/>
    <w:tmpl w:val="7084F166"/>
    <w:lvl w:ilvl="0" w:tplc="0405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  <w:rPr>
        <w:rFonts w:cs="Times New Roman"/>
      </w:rPr>
    </w:lvl>
  </w:abstractNum>
  <w:abstractNum w:abstractNumId="19">
    <w:nsid w:val="41A35CD4"/>
    <w:multiLevelType w:val="hybridMultilevel"/>
    <w:tmpl w:val="EB78EB46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0">
    <w:nsid w:val="4B386EBA"/>
    <w:multiLevelType w:val="hybridMultilevel"/>
    <w:tmpl w:val="4C76A45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FA407F8"/>
    <w:multiLevelType w:val="hybridMultilevel"/>
    <w:tmpl w:val="0F2429D4"/>
    <w:lvl w:ilvl="0" w:tplc="25BAC56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547551F3"/>
    <w:multiLevelType w:val="hybridMultilevel"/>
    <w:tmpl w:val="618A72B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7E11A2A"/>
    <w:multiLevelType w:val="hybridMultilevel"/>
    <w:tmpl w:val="C07AAD98"/>
    <w:lvl w:ilvl="0" w:tplc="5CA24A0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7B6C14"/>
    <w:multiLevelType w:val="hybridMultilevel"/>
    <w:tmpl w:val="FFC6FD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AAF281F"/>
    <w:multiLevelType w:val="hybridMultilevel"/>
    <w:tmpl w:val="2CAC3310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CAC0253"/>
    <w:multiLevelType w:val="hybridMultilevel"/>
    <w:tmpl w:val="CD5A9F56"/>
    <w:lvl w:ilvl="0" w:tplc="0405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7">
    <w:nsid w:val="5DC80D94"/>
    <w:multiLevelType w:val="multilevel"/>
    <w:tmpl w:val="45D6905C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612C1AE2"/>
    <w:multiLevelType w:val="hybridMultilevel"/>
    <w:tmpl w:val="3754D9FA"/>
    <w:lvl w:ilvl="0" w:tplc="2E781B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19144BA"/>
    <w:multiLevelType w:val="hybridMultilevel"/>
    <w:tmpl w:val="857ED580"/>
    <w:lvl w:ilvl="0" w:tplc="8AA07C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4302DE"/>
    <w:multiLevelType w:val="hybridMultilevel"/>
    <w:tmpl w:val="4B460DF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646D71A6"/>
    <w:multiLevelType w:val="hybridMultilevel"/>
    <w:tmpl w:val="68DC58E4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870FE9"/>
    <w:multiLevelType w:val="hybridMultilevel"/>
    <w:tmpl w:val="45D6905C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6EA87E23"/>
    <w:multiLevelType w:val="hybridMultilevel"/>
    <w:tmpl w:val="5032FEAC"/>
    <w:lvl w:ilvl="0" w:tplc="92E003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73A83E7D"/>
    <w:multiLevelType w:val="hybridMultilevel"/>
    <w:tmpl w:val="46E072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7E96852"/>
    <w:multiLevelType w:val="hybridMultilevel"/>
    <w:tmpl w:val="CB900A4C"/>
    <w:lvl w:ilvl="0" w:tplc="0405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  <w:rPr>
        <w:rFonts w:cs="Times New Roman"/>
      </w:rPr>
    </w:lvl>
  </w:abstractNum>
  <w:num w:numId="1">
    <w:abstractNumId w:val="35"/>
  </w:num>
  <w:num w:numId="2">
    <w:abstractNumId w:val="16"/>
  </w:num>
  <w:num w:numId="3">
    <w:abstractNumId w:val="30"/>
  </w:num>
  <w:num w:numId="4">
    <w:abstractNumId w:val="11"/>
  </w:num>
  <w:num w:numId="5">
    <w:abstractNumId w:val="6"/>
  </w:num>
  <w:num w:numId="6">
    <w:abstractNumId w:val="18"/>
  </w:num>
  <w:num w:numId="7">
    <w:abstractNumId w:val="9"/>
  </w:num>
  <w:num w:numId="8">
    <w:abstractNumId w:val="34"/>
  </w:num>
  <w:num w:numId="9">
    <w:abstractNumId w:val="33"/>
  </w:num>
  <w:num w:numId="10">
    <w:abstractNumId w:val="26"/>
  </w:num>
  <w:num w:numId="11">
    <w:abstractNumId w:val="4"/>
  </w:num>
  <w:num w:numId="12">
    <w:abstractNumId w:val="2"/>
  </w:num>
  <w:num w:numId="13">
    <w:abstractNumId w:val="20"/>
  </w:num>
  <w:num w:numId="14">
    <w:abstractNumId w:val="24"/>
  </w:num>
  <w:num w:numId="15">
    <w:abstractNumId w:val="22"/>
  </w:num>
  <w:num w:numId="16">
    <w:abstractNumId w:val="12"/>
  </w:num>
  <w:num w:numId="17">
    <w:abstractNumId w:val="15"/>
  </w:num>
  <w:num w:numId="18">
    <w:abstractNumId w:val="8"/>
  </w:num>
  <w:num w:numId="19">
    <w:abstractNumId w:val="21"/>
  </w:num>
  <w:num w:numId="20">
    <w:abstractNumId w:val="13"/>
  </w:num>
  <w:num w:numId="21">
    <w:abstractNumId w:val="3"/>
  </w:num>
  <w:num w:numId="22">
    <w:abstractNumId w:val="25"/>
  </w:num>
  <w:num w:numId="23">
    <w:abstractNumId w:val="0"/>
  </w:num>
  <w:num w:numId="24">
    <w:abstractNumId w:val="31"/>
  </w:num>
  <w:num w:numId="25">
    <w:abstractNumId w:val="19"/>
  </w:num>
  <w:num w:numId="26">
    <w:abstractNumId w:val="17"/>
  </w:num>
  <w:num w:numId="27">
    <w:abstractNumId w:val="32"/>
  </w:num>
  <w:num w:numId="28">
    <w:abstractNumId w:val="27"/>
  </w:num>
  <w:num w:numId="29">
    <w:abstractNumId w:val="7"/>
  </w:num>
  <w:num w:numId="30">
    <w:abstractNumId w:val="10"/>
  </w:num>
  <w:num w:numId="31">
    <w:abstractNumId w:val="5"/>
  </w:num>
  <w:num w:numId="32">
    <w:abstractNumId w:val="1"/>
  </w:num>
  <w:num w:numId="33">
    <w:abstractNumId w:val="23"/>
  </w:num>
  <w:num w:numId="34">
    <w:abstractNumId w:val="14"/>
  </w:num>
  <w:num w:numId="35">
    <w:abstractNumId w:val="28"/>
  </w:num>
  <w:num w:numId="3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414"/>
    <w:rsid w:val="00007C5B"/>
    <w:rsid w:val="000127D5"/>
    <w:rsid w:val="00017B92"/>
    <w:rsid w:val="00054FA2"/>
    <w:rsid w:val="0008037A"/>
    <w:rsid w:val="000811C4"/>
    <w:rsid w:val="0009750E"/>
    <w:rsid w:val="000A260C"/>
    <w:rsid w:val="000A3C2B"/>
    <w:rsid w:val="000C09C0"/>
    <w:rsid w:val="000C5F25"/>
    <w:rsid w:val="000C77B7"/>
    <w:rsid w:val="000E1BB1"/>
    <w:rsid w:val="0011597D"/>
    <w:rsid w:val="00122FDA"/>
    <w:rsid w:val="00123D15"/>
    <w:rsid w:val="0012584B"/>
    <w:rsid w:val="00131AF4"/>
    <w:rsid w:val="001358AD"/>
    <w:rsid w:val="00137939"/>
    <w:rsid w:val="00165F01"/>
    <w:rsid w:val="00171A61"/>
    <w:rsid w:val="001736EA"/>
    <w:rsid w:val="00184B5C"/>
    <w:rsid w:val="001872FD"/>
    <w:rsid w:val="00196C28"/>
    <w:rsid w:val="001A44AD"/>
    <w:rsid w:val="001B0BAB"/>
    <w:rsid w:val="001C1FBC"/>
    <w:rsid w:val="001C4403"/>
    <w:rsid w:val="001C7CE0"/>
    <w:rsid w:val="001D501E"/>
    <w:rsid w:val="001E6468"/>
    <w:rsid w:val="00215D7E"/>
    <w:rsid w:val="00224616"/>
    <w:rsid w:val="00236ACD"/>
    <w:rsid w:val="002457A8"/>
    <w:rsid w:val="00253F57"/>
    <w:rsid w:val="00254ED2"/>
    <w:rsid w:val="002709EF"/>
    <w:rsid w:val="0029256B"/>
    <w:rsid w:val="00293EF9"/>
    <w:rsid w:val="00297194"/>
    <w:rsid w:val="002B08D9"/>
    <w:rsid w:val="002B3FA1"/>
    <w:rsid w:val="002C6567"/>
    <w:rsid w:val="002E257C"/>
    <w:rsid w:val="003079BB"/>
    <w:rsid w:val="00313F33"/>
    <w:rsid w:val="003473AB"/>
    <w:rsid w:val="00354423"/>
    <w:rsid w:val="0035466A"/>
    <w:rsid w:val="00357881"/>
    <w:rsid w:val="00360CFC"/>
    <w:rsid w:val="00371FA0"/>
    <w:rsid w:val="003850EB"/>
    <w:rsid w:val="00391BDA"/>
    <w:rsid w:val="003953BA"/>
    <w:rsid w:val="0039549B"/>
    <w:rsid w:val="003A041E"/>
    <w:rsid w:val="003A13AF"/>
    <w:rsid w:val="003C2051"/>
    <w:rsid w:val="003C5BAB"/>
    <w:rsid w:val="003C6CC1"/>
    <w:rsid w:val="0042034C"/>
    <w:rsid w:val="0042492C"/>
    <w:rsid w:val="00443E27"/>
    <w:rsid w:val="00444AE8"/>
    <w:rsid w:val="004465A5"/>
    <w:rsid w:val="00451748"/>
    <w:rsid w:val="00455516"/>
    <w:rsid w:val="00461609"/>
    <w:rsid w:val="0046421E"/>
    <w:rsid w:val="00466B2B"/>
    <w:rsid w:val="00484231"/>
    <w:rsid w:val="00493E9A"/>
    <w:rsid w:val="004A02EB"/>
    <w:rsid w:val="004B0B41"/>
    <w:rsid w:val="004B10DA"/>
    <w:rsid w:val="004C6CCB"/>
    <w:rsid w:val="00510E84"/>
    <w:rsid w:val="00521F9F"/>
    <w:rsid w:val="00541E37"/>
    <w:rsid w:val="00542D4C"/>
    <w:rsid w:val="00597299"/>
    <w:rsid w:val="005A2975"/>
    <w:rsid w:val="005A5DC9"/>
    <w:rsid w:val="005C7830"/>
    <w:rsid w:val="00622D54"/>
    <w:rsid w:val="00624E5D"/>
    <w:rsid w:val="00630A01"/>
    <w:rsid w:val="00632C62"/>
    <w:rsid w:val="0063397F"/>
    <w:rsid w:val="00634BF6"/>
    <w:rsid w:val="006379E4"/>
    <w:rsid w:val="00640761"/>
    <w:rsid w:val="00641830"/>
    <w:rsid w:val="00644D5E"/>
    <w:rsid w:val="006501D5"/>
    <w:rsid w:val="00654700"/>
    <w:rsid w:val="0065592C"/>
    <w:rsid w:val="00686AB0"/>
    <w:rsid w:val="0069131E"/>
    <w:rsid w:val="00692E8F"/>
    <w:rsid w:val="006944AB"/>
    <w:rsid w:val="006A7668"/>
    <w:rsid w:val="006B26F4"/>
    <w:rsid w:val="006B3EF8"/>
    <w:rsid w:val="006B70EA"/>
    <w:rsid w:val="006B7C20"/>
    <w:rsid w:val="00720BAD"/>
    <w:rsid w:val="0072518B"/>
    <w:rsid w:val="00731A09"/>
    <w:rsid w:val="00733DD3"/>
    <w:rsid w:val="00736796"/>
    <w:rsid w:val="00744617"/>
    <w:rsid w:val="00745858"/>
    <w:rsid w:val="0075290F"/>
    <w:rsid w:val="0077240F"/>
    <w:rsid w:val="0078374F"/>
    <w:rsid w:val="00786502"/>
    <w:rsid w:val="0079514E"/>
    <w:rsid w:val="007B0F87"/>
    <w:rsid w:val="007B5300"/>
    <w:rsid w:val="007D0ACC"/>
    <w:rsid w:val="007D586B"/>
    <w:rsid w:val="007E2067"/>
    <w:rsid w:val="00806E23"/>
    <w:rsid w:val="00807C9A"/>
    <w:rsid w:val="00807D86"/>
    <w:rsid w:val="00831094"/>
    <w:rsid w:val="00833B98"/>
    <w:rsid w:val="008607D6"/>
    <w:rsid w:val="00886EC4"/>
    <w:rsid w:val="00890B33"/>
    <w:rsid w:val="00893D48"/>
    <w:rsid w:val="008A21C3"/>
    <w:rsid w:val="008D2E5A"/>
    <w:rsid w:val="00903728"/>
    <w:rsid w:val="00907222"/>
    <w:rsid w:val="009265EF"/>
    <w:rsid w:val="00937A3F"/>
    <w:rsid w:val="009431B9"/>
    <w:rsid w:val="00943C48"/>
    <w:rsid w:val="00954BA9"/>
    <w:rsid w:val="009550F3"/>
    <w:rsid w:val="00972AAA"/>
    <w:rsid w:val="00972F0C"/>
    <w:rsid w:val="009919BD"/>
    <w:rsid w:val="00997414"/>
    <w:rsid w:val="009B0EF3"/>
    <w:rsid w:val="009D550B"/>
    <w:rsid w:val="009E73B3"/>
    <w:rsid w:val="00A02A0A"/>
    <w:rsid w:val="00A3531D"/>
    <w:rsid w:val="00A36E42"/>
    <w:rsid w:val="00A70758"/>
    <w:rsid w:val="00A74395"/>
    <w:rsid w:val="00A773F9"/>
    <w:rsid w:val="00A81082"/>
    <w:rsid w:val="00A92291"/>
    <w:rsid w:val="00A95E79"/>
    <w:rsid w:val="00AA7CFE"/>
    <w:rsid w:val="00AC2C73"/>
    <w:rsid w:val="00AC483D"/>
    <w:rsid w:val="00AD0EE4"/>
    <w:rsid w:val="00AD6F9A"/>
    <w:rsid w:val="00AE377C"/>
    <w:rsid w:val="00AF11AB"/>
    <w:rsid w:val="00B05E58"/>
    <w:rsid w:val="00B077CD"/>
    <w:rsid w:val="00B1399D"/>
    <w:rsid w:val="00B31198"/>
    <w:rsid w:val="00B45BD5"/>
    <w:rsid w:val="00B60C81"/>
    <w:rsid w:val="00B61F69"/>
    <w:rsid w:val="00B7000A"/>
    <w:rsid w:val="00B76654"/>
    <w:rsid w:val="00B80E07"/>
    <w:rsid w:val="00B87F2A"/>
    <w:rsid w:val="00B96314"/>
    <w:rsid w:val="00BA423D"/>
    <w:rsid w:val="00BB283A"/>
    <w:rsid w:val="00BB7358"/>
    <w:rsid w:val="00BC4783"/>
    <w:rsid w:val="00BC4896"/>
    <w:rsid w:val="00BE3B35"/>
    <w:rsid w:val="00BF7373"/>
    <w:rsid w:val="00C21620"/>
    <w:rsid w:val="00C363DE"/>
    <w:rsid w:val="00C525CE"/>
    <w:rsid w:val="00C62E2A"/>
    <w:rsid w:val="00C72F15"/>
    <w:rsid w:val="00C75673"/>
    <w:rsid w:val="00CA02D9"/>
    <w:rsid w:val="00CC6938"/>
    <w:rsid w:val="00CD7ED8"/>
    <w:rsid w:val="00CF4DE0"/>
    <w:rsid w:val="00D0751A"/>
    <w:rsid w:val="00D24C6C"/>
    <w:rsid w:val="00D30CDB"/>
    <w:rsid w:val="00D323F3"/>
    <w:rsid w:val="00D436AE"/>
    <w:rsid w:val="00D57E0B"/>
    <w:rsid w:val="00D61417"/>
    <w:rsid w:val="00D7287B"/>
    <w:rsid w:val="00D819D1"/>
    <w:rsid w:val="00D922F2"/>
    <w:rsid w:val="00D93CAF"/>
    <w:rsid w:val="00DB3C6A"/>
    <w:rsid w:val="00DE3635"/>
    <w:rsid w:val="00DE49C2"/>
    <w:rsid w:val="00DF0F60"/>
    <w:rsid w:val="00DF53C3"/>
    <w:rsid w:val="00E06656"/>
    <w:rsid w:val="00E20509"/>
    <w:rsid w:val="00E240F8"/>
    <w:rsid w:val="00E24E9D"/>
    <w:rsid w:val="00E40344"/>
    <w:rsid w:val="00E53A3D"/>
    <w:rsid w:val="00E62DAA"/>
    <w:rsid w:val="00E6799D"/>
    <w:rsid w:val="00E76B21"/>
    <w:rsid w:val="00E84482"/>
    <w:rsid w:val="00E91C69"/>
    <w:rsid w:val="00E95D3D"/>
    <w:rsid w:val="00EB05DB"/>
    <w:rsid w:val="00EB2759"/>
    <w:rsid w:val="00EB2C4D"/>
    <w:rsid w:val="00EC1327"/>
    <w:rsid w:val="00EC352B"/>
    <w:rsid w:val="00EC3D45"/>
    <w:rsid w:val="00EC5425"/>
    <w:rsid w:val="00EE0470"/>
    <w:rsid w:val="00EE11D7"/>
    <w:rsid w:val="00EE413F"/>
    <w:rsid w:val="00F03B05"/>
    <w:rsid w:val="00F065D7"/>
    <w:rsid w:val="00F161C2"/>
    <w:rsid w:val="00F168EB"/>
    <w:rsid w:val="00F17419"/>
    <w:rsid w:val="00F20AB7"/>
    <w:rsid w:val="00F307A3"/>
    <w:rsid w:val="00F3148E"/>
    <w:rsid w:val="00F32F76"/>
    <w:rsid w:val="00F355C4"/>
    <w:rsid w:val="00F63D56"/>
    <w:rsid w:val="00F85D52"/>
    <w:rsid w:val="00F94DF0"/>
    <w:rsid w:val="00FA2AA4"/>
    <w:rsid w:val="00FA31BE"/>
    <w:rsid w:val="00FD56E5"/>
    <w:rsid w:val="00FE5A55"/>
    <w:rsid w:val="00FE64FC"/>
    <w:rsid w:val="00FF7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358"/>
  </w:style>
  <w:style w:type="paragraph" w:styleId="Heading1">
    <w:name w:val="heading 1"/>
    <w:basedOn w:val="Normal"/>
    <w:next w:val="Normal"/>
    <w:link w:val="Heading1Char"/>
    <w:uiPriority w:val="99"/>
    <w:qFormat/>
    <w:rsid w:val="00BB7358"/>
    <w:pPr>
      <w:keepNext/>
      <w:spacing w:before="120" w:line="360" w:lineRule="auto"/>
      <w:ind w:left="284" w:right="283" w:firstLine="567"/>
      <w:jc w:val="both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B7358"/>
    <w:pPr>
      <w:keepNext/>
      <w:spacing w:before="120"/>
      <w:ind w:left="284" w:right="284" w:firstLine="567"/>
      <w:jc w:val="both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B7358"/>
    <w:pPr>
      <w:keepNext/>
      <w:spacing w:before="120"/>
      <w:ind w:right="284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45174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sid w:val="0045174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semiHidden/>
    <w:locked/>
    <w:rsid w:val="00451748"/>
    <w:rPr>
      <w:rFonts w:ascii="Cambria" w:hAnsi="Cambria" w:cs="Times New Roman"/>
      <w:b/>
      <w:bCs/>
      <w:sz w:val="26"/>
      <w:szCs w:val="26"/>
    </w:rPr>
  </w:style>
  <w:style w:type="paragraph" w:styleId="Footer">
    <w:name w:val="footer"/>
    <w:basedOn w:val="Normal"/>
    <w:link w:val="FooterChar"/>
    <w:uiPriority w:val="99"/>
    <w:rsid w:val="00BB735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semiHidden/>
    <w:locked/>
    <w:rsid w:val="00451748"/>
    <w:rPr>
      <w:rFonts w:cs="Times New Roman"/>
    </w:rPr>
  </w:style>
  <w:style w:type="paragraph" w:styleId="Header">
    <w:name w:val="header"/>
    <w:basedOn w:val="Normal"/>
    <w:link w:val="HeaderChar"/>
    <w:uiPriority w:val="99"/>
    <w:rsid w:val="00BB735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semiHidden/>
    <w:locked/>
    <w:rsid w:val="00451748"/>
    <w:rPr>
      <w:rFonts w:cs="Times New Roman"/>
    </w:rPr>
  </w:style>
  <w:style w:type="character" w:styleId="PageNumber">
    <w:name w:val="page number"/>
    <w:uiPriority w:val="99"/>
    <w:rsid w:val="00BB7358"/>
    <w:rPr>
      <w:rFonts w:cs="Times New Roman"/>
    </w:rPr>
  </w:style>
  <w:style w:type="character" w:styleId="Hyperlink">
    <w:name w:val="Hyperlink"/>
    <w:uiPriority w:val="99"/>
    <w:rsid w:val="00BB7358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B60C81"/>
    <w:rPr>
      <w:sz w:val="2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451748"/>
    <w:rPr>
      <w:rFonts w:cs="Times New Roman"/>
      <w:sz w:val="2"/>
    </w:rPr>
  </w:style>
  <w:style w:type="paragraph" w:styleId="NormalWeb">
    <w:name w:val="Normal (Web)"/>
    <w:basedOn w:val="Normal"/>
    <w:uiPriority w:val="99"/>
    <w:rsid w:val="000811C4"/>
    <w:pPr>
      <w:spacing w:before="120" w:after="60"/>
    </w:pPr>
    <w:rPr>
      <w:sz w:val="24"/>
      <w:szCs w:val="24"/>
    </w:rPr>
  </w:style>
  <w:style w:type="paragraph" w:styleId="ListParagraph">
    <w:name w:val="List Paragraph"/>
    <w:basedOn w:val="Normal"/>
    <w:uiPriority w:val="99"/>
    <w:qFormat/>
    <w:rsid w:val="000A3C2B"/>
    <w:pPr>
      <w:ind w:left="720"/>
    </w:pPr>
    <w:rPr>
      <w:rFonts w:ascii="Verdana" w:eastAsia="MS ??" w:hAnsi="Verdana" w:cs="Verdana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358"/>
  </w:style>
  <w:style w:type="paragraph" w:styleId="Heading1">
    <w:name w:val="heading 1"/>
    <w:basedOn w:val="Normal"/>
    <w:next w:val="Normal"/>
    <w:link w:val="Heading1Char"/>
    <w:uiPriority w:val="99"/>
    <w:qFormat/>
    <w:rsid w:val="00BB7358"/>
    <w:pPr>
      <w:keepNext/>
      <w:spacing w:before="120" w:line="360" w:lineRule="auto"/>
      <w:ind w:left="284" w:right="283" w:firstLine="567"/>
      <w:jc w:val="both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B7358"/>
    <w:pPr>
      <w:keepNext/>
      <w:spacing w:before="120"/>
      <w:ind w:left="284" w:right="284" w:firstLine="567"/>
      <w:jc w:val="both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B7358"/>
    <w:pPr>
      <w:keepNext/>
      <w:spacing w:before="120"/>
      <w:ind w:right="284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45174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sid w:val="0045174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semiHidden/>
    <w:locked/>
    <w:rsid w:val="00451748"/>
    <w:rPr>
      <w:rFonts w:ascii="Cambria" w:hAnsi="Cambria" w:cs="Times New Roman"/>
      <w:b/>
      <w:bCs/>
      <w:sz w:val="26"/>
      <w:szCs w:val="26"/>
    </w:rPr>
  </w:style>
  <w:style w:type="paragraph" w:styleId="Footer">
    <w:name w:val="footer"/>
    <w:basedOn w:val="Normal"/>
    <w:link w:val="FooterChar"/>
    <w:uiPriority w:val="99"/>
    <w:rsid w:val="00BB735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semiHidden/>
    <w:locked/>
    <w:rsid w:val="00451748"/>
    <w:rPr>
      <w:rFonts w:cs="Times New Roman"/>
    </w:rPr>
  </w:style>
  <w:style w:type="paragraph" w:styleId="Header">
    <w:name w:val="header"/>
    <w:basedOn w:val="Normal"/>
    <w:link w:val="HeaderChar"/>
    <w:uiPriority w:val="99"/>
    <w:rsid w:val="00BB735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semiHidden/>
    <w:locked/>
    <w:rsid w:val="00451748"/>
    <w:rPr>
      <w:rFonts w:cs="Times New Roman"/>
    </w:rPr>
  </w:style>
  <w:style w:type="character" w:styleId="PageNumber">
    <w:name w:val="page number"/>
    <w:uiPriority w:val="99"/>
    <w:rsid w:val="00BB7358"/>
    <w:rPr>
      <w:rFonts w:cs="Times New Roman"/>
    </w:rPr>
  </w:style>
  <w:style w:type="character" w:styleId="Hyperlink">
    <w:name w:val="Hyperlink"/>
    <w:uiPriority w:val="99"/>
    <w:rsid w:val="00BB7358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B60C81"/>
    <w:rPr>
      <w:sz w:val="2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451748"/>
    <w:rPr>
      <w:rFonts w:cs="Times New Roman"/>
      <w:sz w:val="2"/>
    </w:rPr>
  </w:style>
  <w:style w:type="paragraph" w:styleId="NormalWeb">
    <w:name w:val="Normal (Web)"/>
    <w:basedOn w:val="Normal"/>
    <w:uiPriority w:val="99"/>
    <w:rsid w:val="000811C4"/>
    <w:pPr>
      <w:spacing w:before="120" w:after="60"/>
    </w:pPr>
    <w:rPr>
      <w:sz w:val="24"/>
      <w:szCs w:val="24"/>
    </w:rPr>
  </w:style>
  <w:style w:type="paragraph" w:styleId="ListParagraph">
    <w:name w:val="List Paragraph"/>
    <w:basedOn w:val="Normal"/>
    <w:uiPriority w:val="99"/>
    <w:qFormat/>
    <w:rsid w:val="000A3C2B"/>
    <w:pPr>
      <w:ind w:left="720"/>
    </w:pPr>
    <w:rPr>
      <w:rFonts w:ascii="Verdana" w:eastAsia="MS ??" w:hAnsi="Verdana" w:cs="Verdan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706326">
      <w:marLeft w:val="284"/>
      <w:marRight w:val="284"/>
      <w:marTop w:val="284"/>
      <w:marBottom w:val="28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0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70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706327">
                  <w:marLeft w:val="0"/>
                  <w:marRight w:val="0"/>
                  <w:marTop w:val="6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gmed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946</Words>
  <Characters>5583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ZZS Opava</Company>
  <LinksUpToDate>false</LinksUpToDate>
  <CharactersWithSpaces>6516</CharactersWithSpaces>
  <SharedDoc>false</SharedDoc>
  <HLinks>
    <vt:vector size="6" baseType="variant">
      <vt:variant>
        <vt:i4>524360</vt:i4>
      </vt:variant>
      <vt:variant>
        <vt:i4>0</vt:i4>
      </vt:variant>
      <vt:variant>
        <vt:i4>0</vt:i4>
      </vt:variant>
      <vt:variant>
        <vt:i4>5</vt:i4>
      </vt:variant>
      <vt:variant>
        <vt:lpwstr>http://www.urgmed.cz/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Mudr. Šeblová Jana</dc:creator>
  <cp:lastModifiedBy>off</cp:lastModifiedBy>
  <cp:revision>2</cp:revision>
  <cp:lastPrinted>2015-03-02T21:53:00Z</cp:lastPrinted>
  <dcterms:created xsi:type="dcterms:W3CDTF">2015-03-14T21:04:00Z</dcterms:created>
  <dcterms:modified xsi:type="dcterms:W3CDTF">2015-03-14T21:04:00Z</dcterms:modified>
</cp:coreProperties>
</file>