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5D" w:rsidRPr="00622D54" w:rsidRDefault="00B1025D" w:rsidP="00B1025D">
      <w:pPr>
        <w:rPr>
          <w:sz w:val="28"/>
          <w:szCs w:val="28"/>
        </w:rPr>
      </w:pPr>
    </w:p>
    <w:p w:rsidR="00DB4C13" w:rsidRDefault="00DB4C13" w:rsidP="00DB4C13">
      <w:pPr>
        <w:spacing w:before="120" w:line="360" w:lineRule="auto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DB4C13" w:rsidRDefault="00DB4C13" w:rsidP="00DB4C13">
      <w:pPr>
        <w:pStyle w:val="Nadpis2"/>
        <w:ind w:left="0" w:right="0" w:firstLine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Společnosti urgentní medicíny a medicíny katastrof</w:t>
      </w:r>
    </w:p>
    <w:p w:rsidR="00DB4C13" w:rsidRDefault="00DB4C13" w:rsidP="00DB4C13">
      <w:pPr>
        <w:jc w:val="center"/>
        <w:rPr>
          <w:rFonts w:ascii="Calibri" w:hAnsi="Calibri"/>
          <w:color w:val="000000"/>
        </w:rPr>
      </w:pPr>
    </w:p>
    <w:p w:rsidR="00DB4C13" w:rsidRDefault="00DB4C13" w:rsidP="00DB4C13">
      <w:pPr>
        <w:pStyle w:val="Zhlav"/>
        <w:jc w:val="center"/>
      </w:pPr>
      <w:bookmarkStart w:id="0" w:name="_GoBack"/>
      <w:bookmarkEnd w:id="0"/>
      <w:r w:rsidRPr="00DB4C13">
        <w:rPr>
          <w:rFonts w:ascii="Calibri" w:hAnsi="Calibr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3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13" w:rsidRPr="000E0694" w:rsidRDefault="00DB4C13" w:rsidP="00DB4C13">
      <w:pPr>
        <w:pStyle w:val="Zhlav"/>
      </w:pPr>
    </w:p>
    <w:p w:rsidR="00B1025D" w:rsidRPr="00DB4C13" w:rsidRDefault="00166DF7" w:rsidP="00B1025D">
      <w:pPr>
        <w:pStyle w:val="Nadpis2"/>
        <w:jc w:val="center"/>
        <w:rPr>
          <w:sz w:val="28"/>
          <w:szCs w:val="28"/>
        </w:rPr>
      </w:pPr>
      <w:r w:rsidRPr="00DB4C13">
        <w:rPr>
          <w:sz w:val="28"/>
          <w:szCs w:val="28"/>
        </w:rPr>
        <w:t>Zápis z</w:t>
      </w:r>
      <w:r w:rsidR="00DB4C13" w:rsidRPr="00DB4C13">
        <w:rPr>
          <w:sz w:val="28"/>
          <w:szCs w:val="28"/>
        </w:rPr>
        <w:t> 5. schůze V</w:t>
      </w:r>
      <w:r w:rsidR="00B1025D" w:rsidRPr="00DB4C13">
        <w:rPr>
          <w:sz w:val="28"/>
          <w:szCs w:val="28"/>
        </w:rPr>
        <w:t>ýboru OS UM a MK ČLS JEP</w:t>
      </w:r>
    </w:p>
    <w:p w:rsidR="00B1025D" w:rsidRPr="00DB4C13" w:rsidRDefault="00B1025D" w:rsidP="00B1025D"/>
    <w:p w:rsidR="00B1025D" w:rsidRPr="00DB4C13" w:rsidRDefault="00B1025D" w:rsidP="00B1025D">
      <w:pPr>
        <w:jc w:val="center"/>
        <w:rPr>
          <w:b/>
          <w:sz w:val="28"/>
          <w:szCs w:val="28"/>
          <w:u w:val="single"/>
        </w:rPr>
      </w:pPr>
      <w:r w:rsidRPr="00DB4C13">
        <w:rPr>
          <w:b/>
          <w:sz w:val="28"/>
          <w:szCs w:val="28"/>
          <w:u w:val="single"/>
        </w:rPr>
        <w:t>v</w:t>
      </w:r>
      <w:r w:rsidR="00453F8D" w:rsidRPr="00DB4C13">
        <w:rPr>
          <w:b/>
          <w:sz w:val="28"/>
          <w:szCs w:val="28"/>
          <w:u w:val="single"/>
        </w:rPr>
        <w:t> hotelu Clarion Congres Hotel Ostrava</w:t>
      </w:r>
      <w:r w:rsidR="00072284" w:rsidRPr="00DB4C13">
        <w:rPr>
          <w:b/>
          <w:sz w:val="28"/>
          <w:szCs w:val="28"/>
          <w:u w:val="single"/>
        </w:rPr>
        <w:t xml:space="preserve"> </w:t>
      </w:r>
      <w:r w:rsidR="00453F8D" w:rsidRPr="00DB4C13">
        <w:rPr>
          <w:b/>
          <w:sz w:val="28"/>
          <w:szCs w:val="28"/>
          <w:u w:val="single"/>
        </w:rPr>
        <w:t>v 18</w:t>
      </w:r>
      <w:r w:rsidRPr="00DB4C13">
        <w:rPr>
          <w:b/>
          <w:sz w:val="28"/>
          <w:szCs w:val="28"/>
          <w:u w:val="single"/>
        </w:rPr>
        <w:t xml:space="preserve"> hodin </w:t>
      </w:r>
      <w:r w:rsidR="00453F8D" w:rsidRPr="00DB4C13">
        <w:rPr>
          <w:b/>
          <w:sz w:val="28"/>
          <w:szCs w:val="28"/>
          <w:u w:val="single"/>
        </w:rPr>
        <w:t>6. října 20</w:t>
      </w:r>
      <w:r w:rsidR="00166DF7" w:rsidRPr="00DB4C13">
        <w:rPr>
          <w:b/>
          <w:sz w:val="28"/>
          <w:szCs w:val="28"/>
          <w:u w:val="single"/>
        </w:rPr>
        <w:t xml:space="preserve">15 </w:t>
      </w:r>
    </w:p>
    <w:p w:rsidR="00166DF7" w:rsidRPr="00DB4C13" w:rsidRDefault="00166DF7" w:rsidP="00684735">
      <w:pPr>
        <w:rPr>
          <w:sz w:val="24"/>
          <w:szCs w:val="24"/>
        </w:rPr>
      </w:pPr>
      <w:r w:rsidRPr="00DB4C13">
        <w:rPr>
          <w:sz w:val="24"/>
          <w:szCs w:val="24"/>
        </w:rPr>
        <w:tab/>
      </w:r>
    </w:p>
    <w:p w:rsidR="00B1025D" w:rsidRPr="00DB4C13" w:rsidRDefault="00166DF7" w:rsidP="00166DF7">
      <w:pPr>
        <w:ind w:left="360"/>
        <w:rPr>
          <w:sz w:val="24"/>
          <w:szCs w:val="24"/>
        </w:rPr>
      </w:pPr>
      <w:r w:rsidRPr="00DB4C13">
        <w:rPr>
          <w:b/>
          <w:sz w:val="24"/>
          <w:szCs w:val="24"/>
        </w:rPr>
        <w:t xml:space="preserve">Přítomni: </w:t>
      </w:r>
      <w:r w:rsidRPr="00DB4C13">
        <w:rPr>
          <w:sz w:val="24"/>
          <w:szCs w:val="24"/>
        </w:rPr>
        <w:t>Šeblová, Gřegoř, Knor, Ticháček, Deyl, Franěk, Truhlář, Urbánek, Slabý, Hubáček (RK), MUDr. Petr Kolouch, MBA – j.h., MUDr. Milana Pokorná, Ph.D. – j.h.</w:t>
      </w:r>
    </w:p>
    <w:p w:rsidR="00166DF7" w:rsidRPr="00DB4C13" w:rsidRDefault="00166DF7" w:rsidP="00166DF7">
      <w:pPr>
        <w:ind w:firstLine="360"/>
        <w:rPr>
          <w:sz w:val="24"/>
          <w:szCs w:val="24"/>
        </w:rPr>
      </w:pPr>
      <w:r w:rsidRPr="00DB4C13">
        <w:rPr>
          <w:b/>
          <w:sz w:val="24"/>
          <w:szCs w:val="24"/>
        </w:rPr>
        <w:t xml:space="preserve">Omluveni: </w:t>
      </w:r>
      <w:r w:rsidRPr="00DB4C13">
        <w:rPr>
          <w:sz w:val="24"/>
          <w:szCs w:val="24"/>
        </w:rPr>
        <w:t>Kočí (RK), Škulec (RK)</w:t>
      </w:r>
    </w:p>
    <w:p w:rsidR="00166DF7" w:rsidRPr="00DB4C13" w:rsidRDefault="00166DF7" w:rsidP="00684735">
      <w:pPr>
        <w:rPr>
          <w:sz w:val="24"/>
          <w:szCs w:val="24"/>
        </w:rPr>
      </w:pPr>
    </w:p>
    <w:p w:rsidR="00453F8D" w:rsidRPr="00DB4C13" w:rsidRDefault="00DE7ED1" w:rsidP="00453F8D">
      <w:pPr>
        <w:numPr>
          <w:ilvl w:val="0"/>
          <w:numId w:val="16"/>
        </w:numPr>
        <w:rPr>
          <w:b/>
          <w:sz w:val="24"/>
          <w:szCs w:val="24"/>
        </w:rPr>
      </w:pPr>
      <w:r w:rsidRPr="00DB4C13">
        <w:rPr>
          <w:b/>
          <w:sz w:val="24"/>
          <w:szCs w:val="24"/>
        </w:rPr>
        <w:t>Vzdělávání:</w:t>
      </w:r>
      <w:r w:rsidRPr="00DB4C13">
        <w:rPr>
          <w:sz w:val="24"/>
          <w:szCs w:val="24"/>
        </w:rPr>
        <w:t xml:space="preserve"> </w:t>
      </w:r>
      <w:r w:rsidR="00453F8D" w:rsidRPr="00DB4C13">
        <w:rPr>
          <w:sz w:val="24"/>
          <w:szCs w:val="24"/>
        </w:rPr>
        <w:t xml:space="preserve">garanti na jednotlivých LF </w:t>
      </w:r>
      <w:r w:rsidR="00166DF7" w:rsidRPr="00DB4C13">
        <w:rPr>
          <w:sz w:val="24"/>
          <w:szCs w:val="24"/>
        </w:rPr>
        <w:t xml:space="preserve">(1. LF Pokorná, 2. LF Zika, 3. LF Knor, </w:t>
      </w:r>
      <w:r w:rsidR="00164AC7" w:rsidRPr="00DB4C13">
        <w:rPr>
          <w:sz w:val="24"/>
          <w:szCs w:val="24"/>
        </w:rPr>
        <w:t xml:space="preserve">Plzeň Bosman, Hradec Kočí, Ostrava – Gřegoř, Olomouc Hubáček, Brno ?) </w:t>
      </w:r>
      <w:r w:rsidR="00453F8D" w:rsidRPr="00DB4C13">
        <w:rPr>
          <w:sz w:val="24"/>
          <w:szCs w:val="24"/>
        </w:rPr>
        <w:t>–</w:t>
      </w:r>
      <w:r w:rsidR="00164AC7" w:rsidRPr="00DB4C13">
        <w:rPr>
          <w:sz w:val="24"/>
          <w:szCs w:val="24"/>
        </w:rPr>
        <w:t xml:space="preserve"> mechanismy </w:t>
      </w:r>
      <w:r w:rsidR="00453F8D" w:rsidRPr="00DB4C13">
        <w:rPr>
          <w:sz w:val="24"/>
          <w:szCs w:val="24"/>
        </w:rPr>
        <w:t>spoluprác</w:t>
      </w:r>
      <w:r w:rsidR="00166DF7" w:rsidRPr="00DB4C13">
        <w:rPr>
          <w:sz w:val="24"/>
          <w:szCs w:val="24"/>
        </w:rPr>
        <w:t xml:space="preserve">e s LF, výbor ev. podpoří MUDr. Pokornou při jednání. </w:t>
      </w:r>
      <w:r w:rsidR="00164AC7" w:rsidRPr="00DB4C13">
        <w:rPr>
          <w:sz w:val="24"/>
          <w:szCs w:val="24"/>
        </w:rPr>
        <w:t xml:space="preserve">Atestace 2015 proběhly v červnu na 1. LF UK, náhradní termín je 12. 11. 2015. </w:t>
      </w:r>
    </w:p>
    <w:p w:rsidR="00166DF7" w:rsidRPr="00DB4C13" w:rsidRDefault="00166DF7" w:rsidP="00166DF7">
      <w:pPr>
        <w:rPr>
          <w:b/>
          <w:sz w:val="24"/>
          <w:szCs w:val="24"/>
        </w:rPr>
      </w:pPr>
    </w:p>
    <w:p w:rsidR="00453F8D" w:rsidRPr="00164AC7" w:rsidRDefault="00453F8D" w:rsidP="00453F8D">
      <w:pPr>
        <w:numPr>
          <w:ilvl w:val="0"/>
          <w:numId w:val="16"/>
        </w:numPr>
        <w:rPr>
          <w:b/>
          <w:sz w:val="24"/>
          <w:szCs w:val="24"/>
        </w:rPr>
      </w:pPr>
      <w:r w:rsidRPr="00DB4C13">
        <w:rPr>
          <w:b/>
          <w:sz w:val="24"/>
          <w:szCs w:val="24"/>
        </w:rPr>
        <w:t>Oborová komise UM při Vědecké radě ČLK –</w:t>
      </w:r>
      <w:r w:rsidR="00164AC7" w:rsidRPr="00DB4C13">
        <w:rPr>
          <w:b/>
          <w:sz w:val="24"/>
          <w:szCs w:val="24"/>
        </w:rPr>
        <w:t xml:space="preserve"> </w:t>
      </w:r>
      <w:r w:rsidR="00164AC7" w:rsidRPr="00DB4C13">
        <w:rPr>
          <w:sz w:val="24"/>
          <w:szCs w:val="24"/>
        </w:rPr>
        <w:t>informuje Hubáček – byl MUDr. Mrozkem, Ph.D. požádán, aby se ujal funkce předsedy oborové rady při VR, s tím, že další členové by byli</w:t>
      </w:r>
      <w:r w:rsidR="00164AC7">
        <w:rPr>
          <w:sz w:val="24"/>
          <w:szCs w:val="24"/>
        </w:rPr>
        <w:t xml:space="preserve"> Zika a Šeblová. Výbor souhlasí.</w:t>
      </w:r>
    </w:p>
    <w:p w:rsidR="00164AC7" w:rsidRDefault="00164AC7" w:rsidP="00164AC7">
      <w:pPr>
        <w:pStyle w:val="Odstavecseseznamem"/>
        <w:rPr>
          <w:b/>
          <w:sz w:val="24"/>
          <w:szCs w:val="24"/>
        </w:rPr>
      </w:pPr>
    </w:p>
    <w:p w:rsidR="00DE7ED1" w:rsidRPr="00453F8D" w:rsidRDefault="00453F8D" w:rsidP="00DE7ED1">
      <w:pPr>
        <w:numPr>
          <w:ilvl w:val="0"/>
          <w:numId w:val="16"/>
        </w:numPr>
        <w:rPr>
          <w:b/>
          <w:sz w:val="24"/>
          <w:szCs w:val="24"/>
        </w:rPr>
      </w:pPr>
      <w:r w:rsidRPr="00164A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kreditační komise</w:t>
      </w:r>
      <w:r w:rsidR="00164AC7">
        <w:rPr>
          <w:b/>
          <w:sz w:val="24"/>
          <w:szCs w:val="24"/>
        </w:rPr>
        <w:t xml:space="preserve"> - </w:t>
      </w:r>
      <w:r w:rsidR="00164AC7" w:rsidRPr="00164AC7">
        <w:rPr>
          <w:sz w:val="24"/>
          <w:szCs w:val="24"/>
        </w:rPr>
        <w:t>byla</w:t>
      </w:r>
      <w:r w:rsidR="00164AC7">
        <w:rPr>
          <w:sz w:val="24"/>
          <w:szCs w:val="24"/>
        </w:rPr>
        <w:t xml:space="preserve"> jmenována ve stejném složení jako předchozí (MZ rozeslalo jmenovací dekrety), MUDr. Knor navrhl jako předsedu MUDr. Petra Novotného, který byl hlasováním členů komise zvolen</w:t>
      </w:r>
      <w:r w:rsidR="00164AC7" w:rsidRPr="00166DF7">
        <w:rPr>
          <w:sz w:val="24"/>
          <w:szCs w:val="24"/>
        </w:rPr>
        <w:t xml:space="preserve"> </w:t>
      </w:r>
      <w:r w:rsidR="00164AC7">
        <w:rPr>
          <w:sz w:val="24"/>
          <w:szCs w:val="24"/>
        </w:rPr>
        <w:t xml:space="preserve">a již se ujal funkce. (informuje </w:t>
      </w:r>
      <w:r w:rsidRPr="00453F8D">
        <w:rPr>
          <w:sz w:val="24"/>
          <w:szCs w:val="24"/>
        </w:rPr>
        <w:t>Knor</w:t>
      </w:r>
      <w:r w:rsidR="00164AC7">
        <w:rPr>
          <w:sz w:val="24"/>
          <w:szCs w:val="24"/>
        </w:rPr>
        <w:t>)</w:t>
      </w:r>
    </w:p>
    <w:p w:rsidR="00453F8D" w:rsidRDefault="00453F8D" w:rsidP="00453F8D">
      <w:pPr>
        <w:pStyle w:val="Odstavecseseznamem"/>
        <w:rPr>
          <w:b/>
          <w:sz w:val="24"/>
          <w:szCs w:val="24"/>
        </w:rPr>
      </w:pPr>
    </w:p>
    <w:p w:rsidR="00453F8D" w:rsidRPr="00DE7ED1" w:rsidRDefault="00453F8D" w:rsidP="00DE7ED1">
      <w:pPr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Spolupráce se ZZS hl. m. Prahy – </w:t>
      </w:r>
      <w:r>
        <w:rPr>
          <w:sz w:val="24"/>
          <w:szCs w:val="24"/>
        </w:rPr>
        <w:t>MUDr. Petr Kolouch, MBA j.h.</w:t>
      </w:r>
      <w:r w:rsidR="00164AC7">
        <w:rPr>
          <w:sz w:val="24"/>
          <w:szCs w:val="24"/>
        </w:rPr>
        <w:t xml:space="preserve"> informuje o převzetí ZZS hl.m. Prahy a plánech. Projekt přijetí 5 absolventů do postgraduálního vzdělávání. ZZS HMP se již stala členem AZZS ČR. </w:t>
      </w:r>
    </w:p>
    <w:p w:rsidR="00DE7ED1" w:rsidRDefault="00DE7ED1" w:rsidP="00DE7ED1">
      <w:pPr>
        <w:rPr>
          <w:b/>
          <w:sz w:val="24"/>
          <w:szCs w:val="24"/>
        </w:rPr>
      </w:pPr>
    </w:p>
    <w:p w:rsidR="00DE7ED1" w:rsidRDefault="00DE7ED1" w:rsidP="00DE7ED1">
      <w:pPr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Varia: </w:t>
      </w:r>
    </w:p>
    <w:p w:rsidR="00DE7ED1" w:rsidRDefault="00DE7ED1" w:rsidP="00DE7ED1">
      <w:pPr>
        <w:rPr>
          <w:b/>
          <w:sz w:val="24"/>
          <w:szCs w:val="24"/>
        </w:rPr>
      </w:pPr>
    </w:p>
    <w:p w:rsidR="00453F8D" w:rsidRDefault="00453F8D" w:rsidP="00DE7ED1">
      <w:pPr>
        <w:numPr>
          <w:ilvl w:val="1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Podpora</w:t>
      </w:r>
      <w:r w:rsidR="00164AC7">
        <w:rPr>
          <w:b/>
          <w:sz w:val="24"/>
          <w:szCs w:val="24"/>
        </w:rPr>
        <w:t xml:space="preserve"> konceptu vzdělávání pedagogů </w:t>
      </w:r>
      <w:r>
        <w:rPr>
          <w:b/>
          <w:sz w:val="24"/>
          <w:szCs w:val="24"/>
        </w:rPr>
        <w:t xml:space="preserve">pro </w:t>
      </w:r>
      <w:r w:rsidR="00164AC7">
        <w:rPr>
          <w:b/>
          <w:sz w:val="24"/>
          <w:szCs w:val="24"/>
        </w:rPr>
        <w:t xml:space="preserve">základní a střední </w:t>
      </w:r>
      <w:r>
        <w:rPr>
          <w:b/>
          <w:sz w:val="24"/>
          <w:szCs w:val="24"/>
        </w:rPr>
        <w:t>školy – Mgr. Trčková (</w:t>
      </w:r>
      <w:r>
        <w:rPr>
          <w:sz w:val="24"/>
          <w:szCs w:val="24"/>
        </w:rPr>
        <w:t>Slabý, Šeblová</w:t>
      </w:r>
      <w:r w:rsidR="00164AC7">
        <w:rPr>
          <w:sz w:val="24"/>
          <w:szCs w:val="24"/>
        </w:rPr>
        <w:t xml:space="preserve"> jako recenzenti, Franěk autor zdravotnické části projektu</w:t>
      </w:r>
      <w:r>
        <w:rPr>
          <w:sz w:val="24"/>
          <w:szCs w:val="24"/>
        </w:rPr>
        <w:t>)</w:t>
      </w:r>
      <w:r w:rsidR="00164AC7">
        <w:rPr>
          <w:sz w:val="24"/>
          <w:szCs w:val="24"/>
        </w:rPr>
        <w:t xml:space="preserve">. Výbor souhlasí s podporou adresovanou na MŠMT. </w:t>
      </w:r>
    </w:p>
    <w:p w:rsidR="00DE7ED1" w:rsidRDefault="00164AC7" w:rsidP="00DE7ED1">
      <w:pPr>
        <w:numPr>
          <w:ilvl w:val="1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Vytvoření pracovní skupiny pro kalkulaci kódu ošetření na UP – </w:t>
      </w:r>
      <w:r>
        <w:rPr>
          <w:sz w:val="24"/>
          <w:szCs w:val="24"/>
        </w:rPr>
        <w:t xml:space="preserve">z iniciativy MUDr. Holcáta, náměstka FNM </w:t>
      </w:r>
      <w:r w:rsidR="0007228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72284">
        <w:rPr>
          <w:sz w:val="24"/>
          <w:szCs w:val="24"/>
        </w:rPr>
        <w:t>jednání s MUDr. Slabým</w:t>
      </w:r>
      <w:r w:rsidR="00DE7ED1">
        <w:rPr>
          <w:b/>
          <w:sz w:val="24"/>
          <w:szCs w:val="24"/>
        </w:rPr>
        <w:t>.</w:t>
      </w:r>
      <w:r w:rsidR="00072284">
        <w:rPr>
          <w:b/>
          <w:sz w:val="24"/>
          <w:szCs w:val="24"/>
        </w:rPr>
        <w:t xml:space="preserve"> </w:t>
      </w:r>
      <w:r w:rsidR="00072284" w:rsidRPr="00072284">
        <w:rPr>
          <w:sz w:val="24"/>
          <w:szCs w:val="24"/>
        </w:rPr>
        <w:t>Do pracovní skupiny MUDr. S. Jelen, MUDr. Šoupal (primář UP Motol), MUDr. Kolouch, MUDr. Hubáček</w:t>
      </w:r>
      <w:r w:rsidR="00072284">
        <w:rPr>
          <w:sz w:val="24"/>
          <w:szCs w:val="24"/>
        </w:rPr>
        <w:t>).</w:t>
      </w:r>
    </w:p>
    <w:p w:rsidR="00072284" w:rsidRDefault="00072284" w:rsidP="00DE7ED1">
      <w:pPr>
        <w:numPr>
          <w:ilvl w:val="1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Zákon 96 –</w:t>
      </w:r>
      <w:r>
        <w:rPr>
          <w:sz w:val="24"/>
          <w:szCs w:val="24"/>
        </w:rPr>
        <w:t xml:space="preserve"> informuje Slabý – byl odložen na jaro, bude nutné se zapojit do připomínkování zákona. </w:t>
      </w:r>
    </w:p>
    <w:p w:rsidR="00072284" w:rsidRDefault="00072284" w:rsidP="00DE7ED1">
      <w:pPr>
        <w:numPr>
          <w:ilvl w:val="1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Veřejná zakázka Odboru bezpečnostního výzkumu a policejního vzdělávání na „efektivní systém třídění pacientů při poskytování akutní zdravotní péče při MU“ –</w:t>
      </w:r>
      <w:r>
        <w:rPr>
          <w:sz w:val="24"/>
          <w:szCs w:val="24"/>
        </w:rPr>
        <w:t xml:space="preserve"> informuje Gřegoř. Výbor považuje za nepřijatelné, aby tato problematika byla řešena bez účasti SUMMK, při </w:t>
      </w:r>
      <w:r>
        <w:rPr>
          <w:sz w:val="24"/>
          <w:szCs w:val="24"/>
        </w:rPr>
        <w:lastRenderedPageBreak/>
        <w:t xml:space="preserve">existenci doporučených postupů ověřených a používaných v praxi. Gřegoř připraví dopis s reakcí výboru na MV. </w:t>
      </w:r>
    </w:p>
    <w:p w:rsidR="00072284" w:rsidRDefault="00072284" w:rsidP="00DE7ED1">
      <w:pPr>
        <w:numPr>
          <w:ilvl w:val="1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Žádosti o členství:</w:t>
      </w:r>
      <w:r>
        <w:rPr>
          <w:sz w:val="24"/>
          <w:szCs w:val="24"/>
        </w:rPr>
        <w:t xml:space="preserve"> Bc. Jaroslav Jedlička, Bc. Pavlína Píclová – sekce NLZP, výbor souhlasí. </w:t>
      </w:r>
    </w:p>
    <w:p w:rsidR="00DE7ED1" w:rsidRPr="00072284" w:rsidRDefault="00DE7ED1" w:rsidP="00DE7ED1">
      <w:pPr>
        <w:rPr>
          <w:sz w:val="24"/>
          <w:szCs w:val="24"/>
        </w:rPr>
      </w:pPr>
    </w:p>
    <w:p w:rsidR="006117F5" w:rsidRDefault="00072284" w:rsidP="00453F8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Zapsala: Šeblová</w:t>
      </w:r>
    </w:p>
    <w:p w:rsidR="00CC757E" w:rsidRDefault="00CC757E" w:rsidP="00CC757E">
      <w:pPr>
        <w:spacing w:before="120" w:line="360" w:lineRule="auto"/>
        <w:ind w:left="720" w:right="283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Termíny dalších schůzí:</w:t>
      </w:r>
      <w:r>
        <w:rPr>
          <w:b/>
          <w:color w:val="FF0000"/>
          <w:sz w:val="24"/>
          <w:szCs w:val="24"/>
        </w:rPr>
        <w:t xml:space="preserve"> 18. 11. 2015 10 hodin LD, Praha, 16. 12. 2015 10 hodin LD Praha</w:t>
      </w:r>
    </w:p>
    <w:p w:rsidR="00684735" w:rsidRPr="00684735" w:rsidRDefault="00684735" w:rsidP="00684735">
      <w:pPr>
        <w:spacing w:before="120" w:line="360" w:lineRule="auto"/>
        <w:ind w:right="283"/>
        <w:jc w:val="both"/>
        <w:rPr>
          <w:sz w:val="24"/>
          <w:szCs w:val="24"/>
        </w:rPr>
      </w:pPr>
    </w:p>
    <w:sectPr w:rsidR="00684735" w:rsidRPr="00684735">
      <w:footerReference w:type="even" r:id="rId8"/>
      <w:footerReference w:type="default" r:id="rId9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58" w:rsidRDefault="005D5458">
      <w:r>
        <w:separator/>
      </w:r>
    </w:p>
  </w:endnote>
  <w:endnote w:type="continuationSeparator" w:id="0">
    <w:p w:rsidR="005D5458" w:rsidRDefault="005D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4C1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58" w:rsidRDefault="005D5458">
      <w:r>
        <w:separator/>
      </w:r>
    </w:p>
  </w:footnote>
  <w:footnote w:type="continuationSeparator" w:id="0">
    <w:p w:rsidR="005D5458" w:rsidRDefault="005D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1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324B9"/>
    <w:rsid w:val="00072284"/>
    <w:rsid w:val="000811C4"/>
    <w:rsid w:val="000923A5"/>
    <w:rsid w:val="000A260C"/>
    <w:rsid w:val="000C5F25"/>
    <w:rsid w:val="000D4DF2"/>
    <w:rsid w:val="0011597D"/>
    <w:rsid w:val="0012584B"/>
    <w:rsid w:val="00164AC7"/>
    <w:rsid w:val="00166DF7"/>
    <w:rsid w:val="0017122C"/>
    <w:rsid w:val="00171A61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313F33"/>
    <w:rsid w:val="00371FA0"/>
    <w:rsid w:val="003953BA"/>
    <w:rsid w:val="003C2051"/>
    <w:rsid w:val="003C5BAB"/>
    <w:rsid w:val="003E6148"/>
    <w:rsid w:val="0042492C"/>
    <w:rsid w:val="00453F8D"/>
    <w:rsid w:val="00484231"/>
    <w:rsid w:val="004B0B41"/>
    <w:rsid w:val="00500B0D"/>
    <w:rsid w:val="00510E84"/>
    <w:rsid w:val="00524227"/>
    <w:rsid w:val="00541E37"/>
    <w:rsid w:val="00542D4C"/>
    <w:rsid w:val="005A2975"/>
    <w:rsid w:val="005A5DC9"/>
    <w:rsid w:val="005D5458"/>
    <w:rsid w:val="006117F5"/>
    <w:rsid w:val="00630A01"/>
    <w:rsid w:val="00631A45"/>
    <w:rsid w:val="00632C62"/>
    <w:rsid w:val="0063397F"/>
    <w:rsid w:val="0065592C"/>
    <w:rsid w:val="00684735"/>
    <w:rsid w:val="00686AB0"/>
    <w:rsid w:val="0069131E"/>
    <w:rsid w:val="006B26F4"/>
    <w:rsid w:val="006B7C20"/>
    <w:rsid w:val="00707C6F"/>
    <w:rsid w:val="00733DD3"/>
    <w:rsid w:val="00736796"/>
    <w:rsid w:val="00745858"/>
    <w:rsid w:val="007B0F87"/>
    <w:rsid w:val="007B5300"/>
    <w:rsid w:val="007D0ACC"/>
    <w:rsid w:val="008301E6"/>
    <w:rsid w:val="00886EC4"/>
    <w:rsid w:val="00890B33"/>
    <w:rsid w:val="00893D48"/>
    <w:rsid w:val="00907222"/>
    <w:rsid w:val="009431B9"/>
    <w:rsid w:val="00943C48"/>
    <w:rsid w:val="00954BA9"/>
    <w:rsid w:val="00997414"/>
    <w:rsid w:val="009B3735"/>
    <w:rsid w:val="00A1238C"/>
    <w:rsid w:val="00A74395"/>
    <w:rsid w:val="00A81082"/>
    <w:rsid w:val="00A92291"/>
    <w:rsid w:val="00A96D27"/>
    <w:rsid w:val="00AC2C73"/>
    <w:rsid w:val="00AC4680"/>
    <w:rsid w:val="00AD6F9A"/>
    <w:rsid w:val="00AF11AB"/>
    <w:rsid w:val="00B05E58"/>
    <w:rsid w:val="00B1025D"/>
    <w:rsid w:val="00B60C81"/>
    <w:rsid w:val="00B61F69"/>
    <w:rsid w:val="00B76654"/>
    <w:rsid w:val="00B80E07"/>
    <w:rsid w:val="00B837F6"/>
    <w:rsid w:val="00BA423D"/>
    <w:rsid w:val="00BF7373"/>
    <w:rsid w:val="00C275F1"/>
    <w:rsid w:val="00C30CD7"/>
    <w:rsid w:val="00C72F15"/>
    <w:rsid w:val="00C75673"/>
    <w:rsid w:val="00CC757E"/>
    <w:rsid w:val="00CD7ED8"/>
    <w:rsid w:val="00D13860"/>
    <w:rsid w:val="00D30CDB"/>
    <w:rsid w:val="00D323F3"/>
    <w:rsid w:val="00D61417"/>
    <w:rsid w:val="00D7287B"/>
    <w:rsid w:val="00D819D1"/>
    <w:rsid w:val="00DB4C13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E11D7"/>
    <w:rsid w:val="00F03B05"/>
    <w:rsid w:val="00F355C4"/>
    <w:rsid w:val="00F4121D"/>
    <w:rsid w:val="00F85D52"/>
    <w:rsid w:val="00F94DF0"/>
    <w:rsid w:val="00FD3737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2D57C"/>
  <w15:chartTrackingRefBased/>
  <w15:docId w15:val="{DC9C13E9-8016-4CB1-9B97-F13DFC8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53F8D"/>
    <w:pPr>
      <w:ind w:left="708"/>
    </w:pPr>
  </w:style>
  <w:style w:type="character" w:customStyle="1" w:styleId="ZhlavChar">
    <w:name w:val="Záhlaví Char"/>
    <w:link w:val="Zhlav"/>
    <w:uiPriority w:val="99"/>
    <w:rsid w:val="00DB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2015-10-03T21:05:00Z</cp:lastPrinted>
  <dcterms:created xsi:type="dcterms:W3CDTF">2016-01-17T21:54:00Z</dcterms:created>
  <dcterms:modified xsi:type="dcterms:W3CDTF">2016-01-17T21:54:00Z</dcterms:modified>
</cp:coreProperties>
</file>