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F5" w:rsidRDefault="006117F5" w:rsidP="00684735">
      <w:pPr>
        <w:rPr>
          <w:sz w:val="24"/>
          <w:szCs w:val="24"/>
        </w:rPr>
      </w:pPr>
    </w:p>
    <w:p w:rsidR="00965A8A" w:rsidRDefault="00965A8A" w:rsidP="00965A8A">
      <w:pPr>
        <w:spacing w:before="120" w:line="360" w:lineRule="auto"/>
        <w:jc w:val="center"/>
        <w:rPr>
          <w:rFonts w:ascii="Calibri" w:hAnsi="Calibri"/>
          <w:color w:val="000000"/>
          <w:sz w:val="28"/>
        </w:rPr>
      </w:pPr>
      <w:r>
        <w:rPr>
          <w:rFonts w:ascii="Calibri" w:hAnsi="Calibri"/>
          <w:color w:val="000000"/>
          <w:sz w:val="28"/>
        </w:rPr>
        <w:t>Česká lékařská společnost J. E. Purkyně</w:t>
      </w:r>
    </w:p>
    <w:p w:rsidR="00965A8A" w:rsidRDefault="00965A8A" w:rsidP="00965A8A">
      <w:pPr>
        <w:pStyle w:val="Nadpis2"/>
        <w:ind w:left="0" w:right="0" w:firstLine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Společnosti urgentní medicíny a medicíny katastrof</w:t>
      </w:r>
    </w:p>
    <w:p w:rsidR="00965A8A" w:rsidRDefault="00965A8A" w:rsidP="00965A8A">
      <w:pPr>
        <w:jc w:val="center"/>
        <w:rPr>
          <w:rFonts w:ascii="Calibri" w:hAnsi="Calibri"/>
          <w:color w:val="000000"/>
        </w:rPr>
      </w:pPr>
    </w:p>
    <w:p w:rsidR="00965A8A" w:rsidRDefault="00965A8A" w:rsidP="00965A8A">
      <w:pPr>
        <w:pStyle w:val="Zhlav"/>
        <w:jc w:val="center"/>
      </w:pPr>
      <w:r w:rsidRPr="00965A8A">
        <w:rPr>
          <w:rFonts w:ascii="Calibri" w:hAnsi="Calibri"/>
          <w:noProof/>
          <w:color w:val="000000"/>
        </w:rPr>
        <w:drawing>
          <wp:inline distT="0" distB="0" distL="0" distR="0">
            <wp:extent cx="1123950" cy="1143000"/>
            <wp:effectExtent l="0" t="0" r="0" b="0"/>
            <wp:docPr id="1" name="Obrázek 2" descr="logo_um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umm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A8A" w:rsidRDefault="00965A8A" w:rsidP="00B1025D">
      <w:pPr>
        <w:pStyle w:val="Nadpis1"/>
      </w:pPr>
    </w:p>
    <w:p w:rsidR="00886B97" w:rsidRPr="00965A8A" w:rsidRDefault="00886B97" w:rsidP="00886B97">
      <w:pPr>
        <w:pStyle w:val="Nadpis2"/>
        <w:jc w:val="center"/>
        <w:rPr>
          <w:rFonts w:asciiTheme="minorHAnsi" w:hAnsiTheme="minorHAnsi"/>
          <w:szCs w:val="24"/>
        </w:rPr>
      </w:pPr>
      <w:r w:rsidRPr="00965A8A">
        <w:rPr>
          <w:rFonts w:asciiTheme="minorHAnsi" w:hAnsiTheme="minorHAnsi"/>
          <w:szCs w:val="24"/>
        </w:rPr>
        <w:t>Zápis z</w:t>
      </w:r>
      <w:bookmarkStart w:id="0" w:name="_GoBack"/>
      <w:bookmarkEnd w:id="0"/>
      <w:r w:rsidRPr="00965A8A">
        <w:rPr>
          <w:rFonts w:asciiTheme="minorHAnsi" w:hAnsiTheme="minorHAnsi"/>
          <w:szCs w:val="24"/>
        </w:rPr>
        <w:t xml:space="preserve"> 8. schůze výboru ČLS JEP- SUM a MK </w:t>
      </w:r>
    </w:p>
    <w:p w:rsidR="00886B97" w:rsidRPr="00965A8A" w:rsidRDefault="00886B97" w:rsidP="00886B97">
      <w:pPr>
        <w:rPr>
          <w:rFonts w:asciiTheme="minorHAnsi" w:hAnsiTheme="minorHAnsi"/>
          <w:b/>
          <w:sz w:val="24"/>
          <w:szCs w:val="24"/>
        </w:rPr>
      </w:pPr>
    </w:p>
    <w:p w:rsidR="00886B97" w:rsidRPr="00965A8A" w:rsidRDefault="00886B97" w:rsidP="00886B97">
      <w:pPr>
        <w:jc w:val="center"/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>konané dne 27. ledna 2016 od 10 hodin v zasedací místnosti Lékařského domu</w:t>
      </w:r>
    </w:p>
    <w:p w:rsidR="00886B97" w:rsidRPr="00965A8A" w:rsidRDefault="00886B97" w:rsidP="00886B97">
      <w:pPr>
        <w:jc w:val="center"/>
        <w:rPr>
          <w:rFonts w:asciiTheme="minorHAnsi" w:hAnsiTheme="minorHAnsi"/>
          <w:b/>
          <w:sz w:val="24"/>
          <w:szCs w:val="24"/>
        </w:rPr>
      </w:pPr>
    </w:p>
    <w:p w:rsidR="00886B97" w:rsidRPr="00965A8A" w:rsidRDefault="00886B97" w:rsidP="00886B97">
      <w:pPr>
        <w:spacing w:before="120" w:line="360" w:lineRule="auto"/>
        <w:ind w:left="720" w:right="283"/>
        <w:rPr>
          <w:rFonts w:asciiTheme="minorHAnsi" w:hAnsiTheme="minorHAnsi"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>Přítomni:</w:t>
      </w:r>
      <w:r w:rsidRPr="00965A8A">
        <w:rPr>
          <w:rFonts w:asciiTheme="minorHAnsi" w:hAnsiTheme="minorHAnsi"/>
          <w:sz w:val="24"/>
          <w:szCs w:val="24"/>
        </w:rPr>
        <w:t xml:space="preserve"> Šeblová, Knor, Urbánek, Deyl, Ticháček, Gřegoř, Slabý, Hubáček (RK), Kočí (RK)</w:t>
      </w:r>
    </w:p>
    <w:p w:rsidR="00886B97" w:rsidRDefault="00886B97" w:rsidP="00886B97">
      <w:pPr>
        <w:spacing w:before="120" w:line="360" w:lineRule="auto"/>
        <w:ind w:left="720" w:right="283"/>
        <w:rPr>
          <w:rFonts w:asciiTheme="minorHAnsi" w:hAnsiTheme="minorHAnsi"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>Omluveni:</w:t>
      </w:r>
      <w:r w:rsidRPr="00965A8A">
        <w:rPr>
          <w:rFonts w:asciiTheme="minorHAnsi" w:hAnsiTheme="minorHAnsi"/>
          <w:sz w:val="24"/>
          <w:szCs w:val="24"/>
        </w:rPr>
        <w:t xml:space="preserve"> Truhlář, Franěk, Škulec (RK).</w:t>
      </w:r>
    </w:p>
    <w:p w:rsidR="00965A8A" w:rsidRPr="00965A8A" w:rsidRDefault="00965A8A" w:rsidP="00886B97">
      <w:pPr>
        <w:spacing w:before="120" w:line="360" w:lineRule="auto"/>
        <w:ind w:left="720" w:right="283"/>
        <w:rPr>
          <w:rFonts w:asciiTheme="minorHAnsi" w:hAnsiTheme="minorHAnsi"/>
          <w:sz w:val="24"/>
          <w:szCs w:val="24"/>
        </w:rPr>
      </w:pPr>
    </w:p>
    <w:p w:rsidR="000561AC" w:rsidRPr="00965A8A" w:rsidRDefault="00CF693D" w:rsidP="000561AC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>Schválení zápisu</w:t>
      </w:r>
      <w:r w:rsidR="00951052" w:rsidRPr="00965A8A">
        <w:rPr>
          <w:rFonts w:asciiTheme="minorHAnsi" w:hAnsiTheme="minorHAnsi"/>
          <w:b/>
          <w:sz w:val="24"/>
          <w:szCs w:val="24"/>
        </w:rPr>
        <w:t xml:space="preserve">: </w:t>
      </w:r>
      <w:r w:rsidR="008122E2" w:rsidRPr="00965A8A">
        <w:rPr>
          <w:rFonts w:asciiTheme="minorHAnsi" w:hAnsiTheme="minorHAnsi"/>
          <w:sz w:val="24"/>
          <w:szCs w:val="24"/>
        </w:rPr>
        <w:t xml:space="preserve">Zápis </w:t>
      </w:r>
      <w:r w:rsidRPr="00965A8A">
        <w:rPr>
          <w:rFonts w:asciiTheme="minorHAnsi" w:hAnsiTheme="minorHAnsi"/>
          <w:sz w:val="24"/>
          <w:szCs w:val="24"/>
        </w:rPr>
        <w:t xml:space="preserve">ze 7. </w:t>
      </w:r>
      <w:r w:rsidR="008122E2" w:rsidRPr="00965A8A">
        <w:rPr>
          <w:rFonts w:asciiTheme="minorHAnsi" w:hAnsiTheme="minorHAnsi"/>
          <w:sz w:val="24"/>
          <w:szCs w:val="24"/>
        </w:rPr>
        <w:t>s</w:t>
      </w:r>
      <w:r w:rsidRPr="00965A8A">
        <w:rPr>
          <w:rFonts w:asciiTheme="minorHAnsi" w:hAnsiTheme="minorHAnsi"/>
          <w:sz w:val="24"/>
          <w:szCs w:val="24"/>
        </w:rPr>
        <w:t>chůze</w:t>
      </w:r>
      <w:r w:rsidR="008122E2" w:rsidRPr="00965A8A">
        <w:rPr>
          <w:rFonts w:asciiTheme="minorHAnsi" w:hAnsiTheme="minorHAnsi"/>
          <w:sz w:val="24"/>
          <w:szCs w:val="24"/>
        </w:rPr>
        <w:t xml:space="preserve"> výboru konané dne 16</w:t>
      </w:r>
      <w:r w:rsidRPr="00965A8A">
        <w:rPr>
          <w:rFonts w:asciiTheme="minorHAnsi" w:hAnsiTheme="minorHAnsi"/>
          <w:sz w:val="24"/>
          <w:szCs w:val="24"/>
        </w:rPr>
        <w:t>.</w:t>
      </w:r>
      <w:r w:rsidR="008122E2" w:rsidRPr="00965A8A">
        <w:rPr>
          <w:rFonts w:asciiTheme="minorHAnsi" w:hAnsiTheme="minorHAnsi"/>
          <w:sz w:val="24"/>
          <w:szCs w:val="24"/>
        </w:rPr>
        <w:t xml:space="preserve"> 12. </w:t>
      </w:r>
      <w:r w:rsidR="00951052" w:rsidRPr="00965A8A">
        <w:rPr>
          <w:rFonts w:asciiTheme="minorHAnsi" w:hAnsiTheme="minorHAnsi"/>
          <w:sz w:val="24"/>
          <w:szCs w:val="24"/>
        </w:rPr>
        <w:t>2015</w:t>
      </w:r>
      <w:r w:rsidR="008122E2" w:rsidRPr="00965A8A">
        <w:rPr>
          <w:rFonts w:asciiTheme="minorHAnsi" w:hAnsiTheme="minorHAnsi"/>
          <w:sz w:val="24"/>
          <w:szCs w:val="24"/>
        </w:rPr>
        <w:t xml:space="preserve"> </w:t>
      </w:r>
      <w:r w:rsidR="000561AC" w:rsidRPr="00965A8A">
        <w:rPr>
          <w:rFonts w:asciiTheme="minorHAnsi" w:hAnsiTheme="minorHAnsi"/>
          <w:sz w:val="24"/>
          <w:szCs w:val="24"/>
        </w:rPr>
        <w:t>byl schválen</w:t>
      </w:r>
      <w:r w:rsidR="008122E2" w:rsidRPr="00965A8A">
        <w:rPr>
          <w:rFonts w:asciiTheme="minorHAnsi" w:hAnsiTheme="minorHAnsi"/>
          <w:sz w:val="24"/>
          <w:szCs w:val="24"/>
        </w:rPr>
        <w:t xml:space="preserve">, bude vyvěšen na web. </w:t>
      </w:r>
    </w:p>
    <w:p w:rsidR="00951052" w:rsidRPr="00965A8A" w:rsidRDefault="00951052" w:rsidP="00951052">
      <w:pPr>
        <w:ind w:left="720"/>
        <w:rPr>
          <w:rFonts w:asciiTheme="minorHAnsi" w:hAnsiTheme="minorHAnsi"/>
          <w:b/>
          <w:sz w:val="24"/>
          <w:szCs w:val="24"/>
        </w:rPr>
      </w:pPr>
    </w:p>
    <w:p w:rsidR="00951052" w:rsidRPr="00965A8A" w:rsidRDefault="00CF693D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>Cardiac arrest centers</w:t>
      </w:r>
      <w:r w:rsidRPr="00965A8A">
        <w:rPr>
          <w:rFonts w:asciiTheme="minorHAnsi" w:hAnsiTheme="minorHAnsi"/>
          <w:sz w:val="24"/>
          <w:szCs w:val="24"/>
        </w:rPr>
        <w:t>: návrh PS Akutní kardiologie ČKS</w:t>
      </w:r>
      <w:r w:rsidR="008122E2" w:rsidRPr="00965A8A">
        <w:rPr>
          <w:rFonts w:asciiTheme="minorHAnsi" w:hAnsiTheme="minorHAnsi"/>
          <w:sz w:val="24"/>
          <w:szCs w:val="24"/>
        </w:rPr>
        <w:t xml:space="preserve">, rozesláno mailem, do příští schůze připomínky písemně, předáme pak kardiologům. </w:t>
      </w:r>
    </w:p>
    <w:p w:rsidR="00CF693D" w:rsidRPr="00965A8A" w:rsidRDefault="00CF693D" w:rsidP="00CF693D">
      <w:pPr>
        <w:pStyle w:val="Barevnseznamzvraznn1"/>
        <w:rPr>
          <w:rFonts w:asciiTheme="minorHAnsi" w:hAnsiTheme="minorHAnsi"/>
          <w:b/>
          <w:sz w:val="24"/>
          <w:szCs w:val="24"/>
        </w:rPr>
      </w:pPr>
    </w:p>
    <w:p w:rsidR="00CF693D" w:rsidRPr="00965A8A" w:rsidRDefault="00CF693D" w:rsidP="008122E2">
      <w:pPr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 xml:space="preserve">„Kdo zachrání záchranku“: </w:t>
      </w:r>
      <w:r w:rsidR="008122E2" w:rsidRPr="00965A8A">
        <w:rPr>
          <w:rFonts w:asciiTheme="minorHAnsi" w:hAnsiTheme="minorHAnsi"/>
          <w:sz w:val="24"/>
          <w:szCs w:val="24"/>
        </w:rPr>
        <w:t>široce publikovaný text, (Medical Tribune,</w:t>
      </w:r>
      <w:r w:rsidRPr="00965A8A">
        <w:rPr>
          <w:rFonts w:asciiTheme="minorHAnsi" w:hAnsiTheme="minorHAnsi"/>
          <w:sz w:val="24"/>
          <w:szCs w:val="24"/>
        </w:rPr>
        <w:t xml:space="preserve"> ČLK</w:t>
      </w:r>
      <w:r w:rsidR="008122E2" w:rsidRPr="00965A8A">
        <w:rPr>
          <w:rFonts w:asciiTheme="minorHAnsi" w:hAnsiTheme="minorHAnsi"/>
          <w:sz w:val="24"/>
          <w:szCs w:val="24"/>
        </w:rPr>
        <w:t xml:space="preserve"> – Tempus). Přítomní se shodují na potřebě odpovědi, AZZS (Slabý) připravuje materiály, výbor by doplnil odborná hlediska. Vzhledem k přijetí rozsáhlého textu MUDr. Slabého za AZZS k publikaci reakce v Tempus medicorum a k jednoznačné reakci Asociace krajů, která se postavila za </w:t>
      </w:r>
      <w:r w:rsidR="004D110B" w:rsidRPr="00965A8A">
        <w:rPr>
          <w:rFonts w:asciiTheme="minorHAnsi" w:hAnsiTheme="minorHAnsi"/>
          <w:sz w:val="24"/>
          <w:szCs w:val="24"/>
        </w:rPr>
        <w:t>zachování stávající</w:t>
      </w:r>
      <w:r w:rsidR="008122E2" w:rsidRPr="00965A8A">
        <w:rPr>
          <w:rFonts w:asciiTheme="minorHAnsi" w:hAnsiTheme="minorHAnsi"/>
          <w:sz w:val="24"/>
          <w:szCs w:val="24"/>
        </w:rPr>
        <w:t>ho stavu bez nepromyšlených změn zatím od dalšího upouštíme.</w:t>
      </w:r>
    </w:p>
    <w:p w:rsidR="008122E2" w:rsidRPr="00965A8A" w:rsidRDefault="008122E2" w:rsidP="008122E2">
      <w:pPr>
        <w:pStyle w:val="Odstavecseseznamem"/>
        <w:rPr>
          <w:rFonts w:asciiTheme="minorHAnsi" w:hAnsiTheme="minorHAnsi"/>
          <w:sz w:val="24"/>
          <w:szCs w:val="24"/>
        </w:rPr>
      </w:pPr>
    </w:p>
    <w:p w:rsidR="00CF693D" w:rsidRPr="00965A8A" w:rsidRDefault="00CF693D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>Vzdělávání – program UM:</w:t>
      </w:r>
    </w:p>
    <w:p w:rsidR="00CF693D" w:rsidRPr="00965A8A" w:rsidRDefault="00CF693D" w:rsidP="00CF693D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sz w:val="24"/>
          <w:szCs w:val="24"/>
        </w:rPr>
        <w:t xml:space="preserve">Kurzy ALS a ATLS – </w:t>
      </w:r>
      <w:r w:rsidR="008122E2" w:rsidRPr="00965A8A">
        <w:rPr>
          <w:rFonts w:asciiTheme="minorHAnsi" w:hAnsiTheme="minorHAnsi"/>
          <w:sz w:val="24"/>
          <w:szCs w:val="24"/>
        </w:rPr>
        <w:t xml:space="preserve">Kočí informuje, že na 26. 2. 2016 je připraveno podání žádosti o akreditaci kurzů ATLS (ALS) hradeckou LF UK, vyčkáme dalšího vývoje, pokud by byly kurz touto cestou akreditovány, bylo by to nejschůdnější řešení zcela odpovídající legislativě. </w:t>
      </w:r>
    </w:p>
    <w:p w:rsidR="00CF693D" w:rsidRPr="00965A8A" w:rsidRDefault="00CF693D" w:rsidP="00CF693D">
      <w:pPr>
        <w:numPr>
          <w:ilvl w:val="1"/>
          <w:numId w:val="17"/>
        </w:numPr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sz w:val="24"/>
          <w:szCs w:val="24"/>
        </w:rPr>
        <w:t>Úhrada členům AK za rok 2015 –</w:t>
      </w:r>
      <w:r w:rsidR="008122E2" w:rsidRPr="00965A8A">
        <w:rPr>
          <w:rFonts w:asciiTheme="minorHAnsi" w:hAnsiTheme="minorHAnsi"/>
          <w:sz w:val="24"/>
          <w:szCs w:val="24"/>
        </w:rPr>
        <w:t xml:space="preserve"> podnět MUDr. Novotného jakožto předsedy AK, </w:t>
      </w:r>
      <w:r w:rsidRPr="00965A8A">
        <w:rPr>
          <w:rFonts w:asciiTheme="minorHAnsi" w:hAnsiTheme="minorHAnsi"/>
          <w:sz w:val="24"/>
          <w:szCs w:val="24"/>
        </w:rPr>
        <w:t xml:space="preserve"> žádost na MZ</w:t>
      </w:r>
      <w:r w:rsidR="008122E2" w:rsidRPr="00965A8A">
        <w:rPr>
          <w:rFonts w:asciiTheme="minorHAnsi" w:hAnsiTheme="minorHAnsi"/>
          <w:sz w:val="24"/>
          <w:szCs w:val="24"/>
        </w:rPr>
        <w:t xml:space="preserve"> zajistí za výbor Šeblová. </w:t>
      </w:r>
    </w:p>
    <w:p w:rsidR="004D110B" w:rsidRPr="00965A8A" w:rsidRDefault="004D110B" w:rsidP="004D110B">
      <w:pPr>
        <w:ind w:left="1440"/>
        <w:rPr>
          <w:rFonts w:asciiTheme="minorHAnsi" w:hAnsiTheme="minorHAnsi"/>
          <w:b/>
          <w:sz w:val="24"/>
          <w:szCs w:val="24"/>
        </w:rPr>
      </w:pPr>
    </w:p>
    <w:p w:rsidR="00CF693D" w:rsidRPr="00965A8A" w:rsidRDefault="00CF693D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 xml:space="preserve">Návrhy MUDr. Fraňka: </w:t>
      </w:r>
      <w:r w:rsidRPr="00965A8A">
        <w:rPr>
          <w:rFonts w:asciiTheme="minorHAnsi" w:hAnsiTheme="minorHAnsi"/>
          <w:sz w:val="24"/>
          <w:szCs w:val="24"/>
        </w:rPr>
        <w:t>DP KPR</w:t>
      </w:r>
      <w:r w:rsidR="004D110B" w:rsidRPr="00965A8A">
        <w:rPr>
          <w:rFonts w:asciiTheme="minorHAnsi" w:hAnsiTheme="minorHAnsi"/>
          <w:sz w:val="24"/>
          <w:szCs w:val="24"/>
        </w:rPr>
        <w:t xml:space="preserve"> – aktualizaci zajistí Knor, s odkazy na ERC Guidelines. </w:t>
      </w:r>
      <w:r w:rsidRPr="00965A8A">
        <w:rPr>
          <w:rFonts w:asciiTheme="minorHAnsi" w:hAnsiTheme="minorHAnsi"/>
          <w:sz w:val="24"/>
          <w:szCs w:val="24"/>
        </w:rPr>
        <w:t xml:space="preserve"> NACA</w:t>
      </w:r>
      <w:r w:rsidR="004D110B" w:rsidRPr="00965A8A">
        <w:rPr>
          <w:rFonts w:asciiTheme="minorHAnsi" w:hAnsiTheme="minorHAnsi"/>
          <w:sz w:val="24"/>
          <w:szCs w:val="24"/>
        </w:rPr>
        <w:t xml:space="preserve"> a telemedicínu</w:t>
      </w:r>
      <w:r w:rsidRPr="00965A8A">
        <w:rPr>
          <w:rFonts w:asciiTheme="minorHAnsi" w:hAnsiTheme="minorHAnsi"/>
          <w:sz w:val="24"/>
          <w:szCs w:val="24"/>
        </w:rPr>
        <w:t xml:space="preserve"> pro operátory</w:t>
      </w:r>
      <w:r w:rsidR="004D110B" w:rsidRPr="00965A8A">
        <w:rPr>
          <w:rFonts w:asciiTheme="minorHAnsi" w:hAnsiTheme="minorHAnsi"/>
          <w:sz w:val="24"/>
          <w:szCs w:val="24"/>
        </w:rPr>
        <w:t xml:space="preserve"> připraví Franěk k diskuzi. </w:t>
      </w:r>
    </w:p>
    <w:p w:rsidR="004D110B" w:rsidRPr="00965A8A" w:rsidRDefault="004D110B" w:rsidP="004D110B">
      <w:pPr>
        <w:ind w:left="720"/>
        <w:rPr>
          <w:rFonts w:asciiTheme="minorHAnsi" w:hAnsiTheme="minorHAnsi"/>
          <w:b/>
          <w:sz w:val="24"/>
          <w:szCs w:val="24"/>
        </w:rPr>
      </w:pPr>
    </w:p>
    <w:p w:rsidR="00CF693D" w:rsidRPr="00965A8A" w:rsidRDefault="00CF693D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>LPZ – informace MUDr. Knora</w:t>
      </w:r>
      <w:r w:rsidR="004D110B" w:rsidRPr="00965A8A">
        <w:rPr>
          <w:rFonts w:asciiTheme="minorHAnsi" w:hAnsiTheme="minorHAnsi"/>
          <w:b/>
          <w:sz w:val="24"/>
          <w:szCs w:val="24"/>
        </w:rPr>
        <w:t xml:space="preserve">, </w:t>
      </w:r>
      <w:r w:rsidR="004D110B" w:rsidRPr="00965A8A">
        <w:rPr>
          <w:rFonts w:asciiTheme="minorHAnsi" w:hAnsiTheme="minorHAnsi"/>
          <w:sz w:val="24"/>
          <w:szCs w:val="24"/>
        </w:rPr>
        <w:t xml:space="preserve">prezentace LPZ i metodiky. ZZS Středočeského kraje našla tiskárnu, která je ochotna a schopna vyrobit dle našich potřeb propisovací a nepropisovací části LPZ. </w:t>
      </w:r>
    </w:p>
    <w:p w:rsidR="004D110B" w:rsidRPr="00965A8A" w:rsidRDefault="004D110B" w:rsidP="004D110B">
      <w:pPr>
        <w:pStyle w:val="Odstavecseseznamem"/>
        <w:rPr>
          <w:rFonts w:asciiTheme="minorHAnsi" w:hAnsiTheme="minorHAnsi"/>
          <w:b/>
          <w:sz w:val="24"/>
          <w:szCs w:val="24"/>
        </w:rPr>
      </w:pPr>
    </w:p>
    <w:p w:rsidR="00951052" w:rsidRPr="00965A8A" w:rsidRDefault="00951052" w:rsidP="00951052">
      <w:pPr>
        <w:numPr>
          <w:ilvl w:val="0"/>
          <w:numId w:val="17"/>
        </w:numPr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 xml:space="preserve">Varia a informace: </w:t>
      </w:r>
    </w:p>
    <w:p w:rsidR="00CF693D" w:rsidRPr="00965A8A" w:rsidRDefault="00951052" w:rsidP="00CF693D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965A8A">
        <w:rPr>
          <w:rFonts w:asciiTheme="minorHAnsi" w:hAnsiTheme="minorHAnsi"/>
          <w:sz w:val="24"/>
          <w:szCs w:val="24"/>
        </w:rPr>
        <w:lastRenderedPageBreak/>
        <w:t xml:space="preserve">Odpovědi </w:t>
      </w:r>
      <w:r w:rsidR="00CF693D" w:rsidRPr="00965A8A">
        <w:rPr>
          <w:rFonts w:asciiTheme="minorHAnsi" w:hAnsiTheme="minorHAnsi"/>
          <w:sz w:val="24"/>
          <w:szCs w:val="24"/>
        </w:rPr>
        <w:t>MZ – ohledně tendru LZS, žádost o aktualizaci seznamu antidot</w:t>
      </w:r>
      <w:r w:rsidR="004D110B" w:rsidRPr="00965A8A">
        <w:rPr>
          <w:rFonts w:asciiTheme="minorHAnsi" w:hAnsiTheme="minorHAnsi"/>
          <w:sz w:val="24"/>
          <w:szCs w:val="24"/>
        </w:rPr>
        <w:t xml:space="preserve"> – je již v řešení, Šeblová konzultovala postup a seznam s prim. MUDr. Zacharovem z TIS. Do příští schůze draft k projednání.</w:t>
      </w:r>
    </w:p>
    <w:p w:rsidR="00CF693D" w:rsidRPr="00965A8A" w:rsidRDefault="00CF693D" w:rsidP="00CF693D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965A8A">
        <w:rPr>
          <w:rFonts w:asciiTheme="minorHAnsi" w:hAnsiTheme="minorHAnsi"/>
          <w:sz w:val="24"/>
          <w:szCs w:val="24"/>
        </w:rPr>
        <w:t>EuSEM 2019 – Praha Kongresové centrum – termín 20. – 24. 9. 2015</w:t>
      </w:r>
      <w:r w:rsidR="004D110B" w:rsidRPr="00965A8A">
        <w:rPr>
          <w:rFonts w:asciiTheme="minorHAnsi" w:hAnsiTheme="minorHAnsi"/>
          <w:sz w:val="24"/>
          <w:szCs w:val="24"/>
        </w:rPr>
        <w:t>.</w:t>
      </w:r>
    </w:p>
    <w:p w:rsidR="00951052" w:rsidRPr="00965A8A" w:rsidRDefault="00CF693D" w:rsidP="00DE0441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965A8A">
        <w:rPr>
          <w:rFonts w:asciiTheme="minorHAnsi" w:hAnsiTheme="minorHAnsi"/>
          <w:sz w:val="24"/>
          <w:szCs w:val="24"/>
        </w:rPr>
        <w:t>Přihlášky: JUDr. Pavel Müller – přidružené členství, PS LZS, MUDr. Petr Šmejkal, ZZS Olomouckého kraje, řádné členství, Daniel Tuček – PS LKZS, přidružené členství</w:t>
      </w:r>
      <w:r w:rsidR="004D110B" w:rsidRPr="00965A8A">
        <w:rPr>
          <w:rFonts w:asciiTheme="minorHAnsi" w:hAnsiTheme="minorHAnsi"/>
          <w:sz w:val="24"/>
          <w:szCs w:val="24"/>
        </w:rPr>
        <w:t xml:space="preserve"> – výbor souhlasí. </w:t>
      </w:r>
    </w:p>
    <w:p w:rsidR="004D110B" w:rsidRPr="00965A8A" w:rsidRDefault="004D110B" w:rsidP="00DE0441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965A8A">
        <w:rPr>
          <w:rFonts w:asciiTheme="minorHAnsi" w:hAnsiTheme="minorHAnsi"/>
          <w:sz w:val="24"/>
          <w:szCs w:val="24"/>
        </w:rPr>
        <w:t xml:space="preserve">Slabý informuje o novelizaci Zákona 96, mají se rušit VOŠ a též se má rušit vzdělávání zdravotnického asistenta. Zvážit, zda žádat změnu kategorií zdravotnických záchranářů: C – současný řidič-záchranář (odpovídal by v zahraničních systémech EMT-basic), B – zdravotnický záchranář (EMT-intermediate), A – záchranář se specializací pro urgentní medicínu (EMT-paramedic). </w:t>
      </w:r>
    </w:p>
    <w:p w:rsidR="004D110B" w:rsidRPr="00965A8A" w:rsidRDefault="004D110B" w:rsidP="00DE0441">
      <w:pPr>
        <w:numPr>
          <w:ilvl w:val="1"/>
          <w:numId w:val="17"/>
        </w:numPr>
        <w:rPr>
          <w:rFonts w:asciiTheme="minorHAnsi" w:hAnsiTheme="minorHAnsi"/>
          <w:sz w:val="24"/>
          <w:szCs w:val="24"/>
        </w:rPr>
      </w:pPr>
      <w:r w:rsidRPr="00965A8A">
        <w:rPr>
          <w:rFonts w:asciiTheme="minorHAnsi" w:hAnsiTheme="minorHAnsi"/>
          <w:sz w:val="24"/>
          <w:szCs w:val="24"/>
        </w:rPr>
        <w:t xml:space="preserve">Slabý informuje o problému s končícím SW Lifenetů – přístroje Lifepak 15 a 12 již nebudou schopny online přenosu křivky, aktualizace je finančně velmi nákladná. </w:t>
      </w:r>
    </w:p>
    <w:p w:rsidR="000D4DF2" w:rsidRPr="00965A8A" w:rsidRDefault="000D4DF2" w:rsidP="00684735">
      <w:pPr>
        <w:rPr>
          <w:rFonts w:asciiTheme="minorHAnsi" w:hAnsiTheme="minorHAnsi"/>
          <w:sz w:val="24"/>
          <w:szCs w:val="24"/>
        </w:rPr>
      </w:pPr>
    </w:p>
    <w:p w:rsidR="00DE0441" w:rsidRPr="00965A8A" w:rsidRDefault="004D110B" w:rsidP="00C65AB5">
      <w:pPr>
        <w:spacing w:line="360" w:lineRule="auto"/>
        <w:ind w:left="720"/>
        <w:rPr>
          <w:rFonts w:asciiTheme="minorHAnsi" w:hAnsiTheme="minorHAnsi"/>
          <w:sz w:val="24"/>
          <w:szCs w:val="24"/>
        </w:rPr>
      </w:pPr>
      <w:r w:rsidRPr="00965A8A">
        <w:rPr>
          <w:rFonts w:asciiTheme="minorHAnsi" w:hAnsiTheme="minorHAnsi"/>
          <w:sz w:val="24"/>
          <w:szCs w:val="24"/>
        </w:rPr>
        <w:t>Zapsal: Gřegoř. Revize Šeblová</w:t>
      </w:r>
    </w:p>
    <w:p w:rsidR="007670F2" w:rsidRPr="00965A8A" w:rsidRDefault="00DE0441" w:rsidP="00C65AB5">
      <w:pPr>
        <w:spacing w:line="360" w:lineRule="auto"/>
        <w:ind w:left="720"/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>Termíny dalších s</w:t>
      </w:r>
      <w:r w:rsidR="007670F2" w:rsidRPr="00965A8A">
        <w:rPr>
          <w:rFonts w:asciiTheme="minorHAnsi" w:hAnsiTheme="minorHAnsi"/>
          <w:b/>
          <w:sz w:val="24"/>
          <w:szCs w:val="24"/>
        </w:rPr>
        <w:t>chůzí: 24. 2. 2016</w:t>
      </w:r>
    </w:p>
    <w:p w:rsidR="007670F2" w:rsidRPr="00965A8A" w:rsidRDefault="007670F2" w:rsidP="007670F2">
      <w:pPr>
        <w:spacing w:line="360" w:lineRule="auto"/>
        <w:ind w:left="2880"/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 xml:space="preserve">      30. 3. 2016</w:t>
      </w:r>
    </w:p>
    <w:p w:rsidR="007670F2" w:rsidRPr="00965A8A" w:rsidRDefault="007670F2" w:rsidP="007670F2">
      <w:pPr>
        <w:spacing w:line="360" w:lineRule="auto"/>
        <w:ind w:left="2880"/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 xml:space="preserve">      4. května 2016</w:t>
      </w:r>
    </w:p>
    <w:p w:rsidR="00DE0441" w:rsidRPr="00965A8A" w:rsidRDefault="007670F2" w:rsidP="007670F2">
      <w:pPr>
        <w:spacing w:line="360" w:lineRule="auto"/>
        <w:ind w:left="2880"/>
        <w:rPr>
          <w:rFonts w:asciiTheme="minorHAnsi" w:hAnsiTheme="minorHAnsi"/>
          <w:b/>
          <w:sz w:val="24"/>
          <w:szCs w:val="24"/>
        </w:rPr>
      </w:pPr>
      <w:r w:rsidRPr="00965A8A">
        <w:rPr>
          <w:rFonts w:asciiTheme="minorHAnsi" w:hAnsiTheme="minorHAnsi"/>
          <w:b/>
          <w:sz w:val="24"/>
          <w:szCs w:val="24"/>
        </w:rPr>
        <w:t xml:space="preserve">      22. června 2016.</w:t>
      </w:r>
    </w:p>
    <w:sectPr w:rsidR="00DE0441" w:rsidRPr="00965A8A">
      <w:footerReference w:type="even" r:id="rId8"/>
      <w:footerReference w:type="default" r:id="rId9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29" w:rsidRDefault="00962429">
      <w:r>
        <w:separator/>
      </w:r>
    </w:p>
  </w:endnote>
  <w:endnote w:type="continuationSeparator" w:id="0">
    <w:p w:rsidR="00962429" w:rsidRDefault="0096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73" w:rsidRDefault="006217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621773" w:rsidRDefault="006217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773" w:rsidRDefault="006217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5A8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621773" w:rsidRDefault="0062177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29" w:rsidRDefault="00962429">
      <w:r>
        <w:separator/>
      </w:r>
    </w:p>
  </w:footnote>
  <w:footnote w:type="continuationSeparator" w:id="0">
    <w:p w:rsidR="00962429" w:rsidRDefault="0096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E21F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63CE5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6"/>
  </w:num>
  <w:num w:numId="9">
    <w:abstractNumId w:val="15"/>
  </w:num>
  <w:num w:numId="10">
    <w:abstractNumId w:val="13"/>
  </w:num>
  <w:num w:numId="11">
    <w:abstractNumId w:val="2"/>
  </w:num>
  <w:num w:numId="12">
    <w:abstractNumId w:val="1"/>
  </w:num>
  <w:num w:numId="13">
    <w:abstractNumId w:val="9"/>
  </w:num>
  <w:num w:numId="14">
    <w:abstractNumId w:val="12"/>
  </w:num>
  <w:num w:numId="15">
    <w:abstractNumId w:val="11"/>
  </w:num>
  <w:num w:numId="16">
    <w:abstractNumId w:val="10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561AC"/>
    <w:rsid w:val="000811C4"/>
    <w:rsid w:val="000923A5"/>
    <w:rsid w:val="000A260C"/>
    <w:rsid w:val="000A2F24"/>
    <w:rsid w:val="000C5F25"/>
    <w:rsid w:val="000D4DF2"/>
    <w:rsid w:val="0011597D"/>
    <w:rsid w:val="0012584B"/>
    <w:rsid w:val="00152AF0"/>
    <w:rsid w:val="00171A61"/>
    <w:rsid w:val="00180E68"/>
    <w:rsid w:val="00184B5C"/>
    <w:rsid w:val="001872FD"/>
    <w:rsid w:val="001B0BAB"/>
    <w:rsid w:val="00224616"/>
    <w:rsid w:val="00236ACD"/>
    <w:rsid w:val="002457A8"/>
    <w:rsid w:val="00253F57"/>
    <w:rsid w:val="002606CD"/>
    <w:rsid w:val="002669B2"/>
    <w:rsid w:val="002709EF"/>
    <w:rsid w:val="00297194"/>
    <w:rsid w:val="002C065C"/>
    <w:rsid w:val="002C4EE4"/>
    <w:rsid w:val="0030769A"/>
    <w:rsid w:val="00313F33"/>
    <w:rsid w:val="00371FA0"/>
    <w:rsid w:val="003953BA"/>
    <w:rsid w:val="003C2051"/>
    <w:rsid w:val="003C5BAB"/>
    <w:rsid w:val="003E6148"/>
    <w:rsid w:val="0042492C"/>
    <w:rsid w:val="00484231"/>
    <w:rsid w:val="004B0B41"/>
    <w:rsid w:val="004D110B"/>
    <w:rsid w:val="00510E84"/>
    <w:rsid w:val="00524227"/>
    <w:rsid w:val="0053446A"/>
    <w:rsid w:val="00541E37"/>
    <w:rsid w:val="00542D4C"/>
    <w:rsid w:val="005A2975"/>
    <w:rsid w:val="005A5DC9"/>
    <w:rsid w:val="006117F5"/>
    <w:rsid w:val="00621773"/>
    <w:rsid w:val="00630A01"/>
    <w:rsid w:val="00632C62"/>
    <w:rsid w:val="0063397F"/>
    <w:rsid w:val="0065592C"/>
    <w:rsid w:val="0067454E"/>
    <w:rsid w:val="00684735"/>
    <w:rsid w:val="00686AB0"/>
    <w:rsid w:val="0069131E"/>
    <w:rsid w:val="006B26F4"/>
    <w:rsid w:val="006B7C20"/>
    <w:rsid w:val="00733DD3"/>
    <w:rsid w:val="00736796"/>
    <w:rsid w:val="00745858"/>
    <w:rsid w:val="007670F2"/>
    <w:rsid w:val="007B0F87"/>
    <w:rsid w:val="007B5300"/>
    <w:rsid w:val="007D0ACC"/>
    <w:rsid w:val="007F13C8"/>
    <w:rsid w:val="00807C25"/>
    <w:rsid w:val="008122E2"/>
    <w:rsid w:val="0084304B"/>
    <w:rsid w:val="00886B97"/>
    <w:rsid w:val="00886EC4"/>
    <w:rsid w:val="00890B33"/>
    <w:rsid w:val="00893D48"/>
    <w:rsid w:val="008A182D"/>
    <w:rsid w:val="008F4067"/>
    <w:rsid w:val="00907222"/>
    <w:rsid w:val="009431B9"/>
    <w:rsid w:val="00943C48"/>
    <w:rsid w:val="00951052"/>
    <w:rsid w:val="00954BA9"/>
    <w:rsid w:val="00962429"/>
    <w:rsid w:val="00965A8A"/>
    <w:rsid w:val="00997414"/>
    <w:rsid w:val="009B3735"/>
    <w:rsid w:val="009C3742"/>
    <w:rsid w:val="00A1238C"/>
    <w:rsid w:val="00A74395"/>
    <w:rsid w:val="00A81082"/>
    <w:rsid w:val="00A92291"/>
    <w:rsid w:val="00A96D27"/>
    <w:rsid w:val="00AC2C73"/>
    <w:rsid w:val="00AC4680"/>
    <w:rsid w:val="00AD6F9A"/>
    <w:rsid w:val="00AE5667"/>
    <w:rsid w:val="00AF11AB"/>
    <w:rsid w:val="00B05E58"/>
    <w:rsid w:val="00B1025D"/>
    <w:rsid w:val="00B60C81"/>
    <w:rsid w:val="00B61F69"/>
    <w:rsid w:val="00B76654"/>
    <w:rsid w:val="00B80E07"/>
    <w:rsid w:val="00B837F6"/>
    <w:rsid w:val="00BA423D"/>
    <w:rsid w:val="00BF7373"/>
    <w:rsid w:val="00C275F1"/>
    <w:rsid w:val="00C30CD7"/>
    <w:rsid w:val="00C65AB5"/>
    <w:rsid w:val="00C72F15"/>
    <w:rsid w:val="00C75673"/>
    <w:rsid w:val="00CA3328"/>
    <w:rsid w:val="00CD7ED8"/>
    <w:rsid w:val="00CF693D"/>
    <w:rsid w:val="00D13860"/>
    <w:rsid w:val="00D30CDB"/>
    <w:rsid w:val="00D323F3"/>
    <w:rsid w:val="00D61417"/>
    <w:rsid w:val="00D7287B"/>
    <w:rsid w:val="00D819D1"/>
    <w:rsid w:val="00DC3621"/>
    <w:rsid w:val="00DE0441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C1327"/>
    <w:rsid w:val="00EC3D45"/>
    <w:rsid w:val="00EE11D7"/>
    <w:rsid w:val="00F03B05"/>
    <w:rsid w:val="00F355C4"/>
    <w:rsid w:val="00F4121D"/>
    <w:rsid w:val="00F85D52"/>
    <w:rsid w:val="00F94DF0"/>
    <w:rsid w:val="00FD3737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59D85"/>
  <w15:chartTrackingRefBased/>
  <w15:docId w15:val="{3EE245F5-8819-41E0-B7B4-BE35FD78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link w:val="Nadpis2"/>
    <w:uiPriority w:val="99"/>
    <w:semiHidden/>
    <w:locked/>
    <w:rsid w:val="00B1025D"/>
    <w:rPr>
      <w:b/>
      <w:bCs/>
      <w:sz w:val="24"/>
      <w:lang w:val="cs-CZ" w:eastAsia="cs-CZ" w:bidi="ar-SA"/>
    </w:rPr>
  </w:style>
  <w:style w:type="paragraph" w:styleId="Barevnseznamzvraznn1">
    <w:name w:val="Colorful List Accent 1"/>
    <w:basedOn w:val="Normln"/>
    <w:uiPriority w:val="34"/>
    <w:qFormat/>
    <w:rsid w:val="00951052"/>
    <w:pPr>
      <w:ind w:left="708"/>
    </w:pPr>
  </w:style>
  <w:style w:type="paragraph" w:styleId="Odstavecseseznamem">
    <w:name w:val="List Paragraph"/>
    <w:basedOn w:val="Normln"/>
    <w:uiPriority w:val="34"/>
    <w:qFormat/>
    <w:rsid w:val="008122E2"/>
    <w:pPr>
      <w:ind w:left="708"/>
    </w:pPr>
  </w:style>
  <w:style w:type="character" w:customStyle="1" w:styleId="ZhlavChar">
    <w:name w:val="Záhlaví Char"/>
    <w:link w:val="Zhlav"/>
    <w:uiPriority w:val="99"/>
    <w:rsid w:val="00965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1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ZZS Opava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2</cp:revision>
  <cp:lastPrinted>2016-02-21T20:20:00Z</cp:lastPrinted>
  <dcterms:created xsi:type="dcterms:W3CDTF">2016-03-10T19:27:00Z</dcterms:created>
  <dcterms:modified xsi:type="dcterms:W3CDTF">2016-03-10T19:27:00Z</dcterms:modified>
</cp:coreProperties>
</file>