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EED" w:rsidRPr="00823CEF" w:rsidRDefault="00865EED" w:rsidP="00823C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823CEF">
        <w:rPr>
          <w:rFonts w:asciiTheme="minorHAnsi" w:hAnsiTheme="minorHAnsi" w:cstheme="minorHAnsi"/>
          <w:b/>
          <w:sz w:val="24"/>
          <w:szCs w:val="24"/>
        </w:rPr>
        <w:t>Zápis ze 30. schůze výboru OS UM a MK ČLS JEP</w:t>
      </w:r>
    </w:p>
    <w:p w:rsidR="00865EED" w:rsidRPr="00823CEF" w:rsidRDefault="00865EED" w:rsidP="00865EED">
      <w:pPr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3CEF">
        <w:rPr>
          <w:rFonts w:asciiTheme="minorHAnsi" w:hAnsiTheme="minorHAnsi" w:cstheme="minorHAnsi"/>
          <w:b/>
          <w:sz w:val="24"/>
          <w:szCs w:val="24"/>
        </w:rPr>
        <w:t xml:space="preserve">konané </w:t>
      </w:r>
      <w:r w:rsidR="00B1025D" w:rsidRPr="00823CEF">
        <w:rPr>
          <w:rFonts w:asciiTheme="minorHAnsi" w:hAnsiTheme="minorHAnsi" w:cstheme="minorHAnsi"/>
          <w:b/>
          <w:sz w:val="24"/>
          <w:szCs w:val="24"/>
        </w:rPr>
        <w:t>v zasedací místnosti Lékařského domu ČLS JEP</w:t>
      </w:r>
    </w:p>
    <w:p w:rsidR="00865EED" w:rsidRPr="00823CEF" w:rsidRDefault="00B1025D" w:rsidP="00865EED">
      <w:pPr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3CEF">
        <w:rPr>
          <w:rFonts w:asciiTheme="minorHAnsi" w:hAnsiTheme="minorHAnsi" w:cstheme="minorHAnsi"/>
          <w:b/>
          <w:sz w:val="24"/>
          <w:szCs w:val="24"/>
        </w:rPr>
        <w:t>Sokolská 31, Praha 2</w:t>
      </w:r>
      <w:r w:rsidR="00865EED" w:rsidRPr="00823C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3CEF">
        <w:rPr>
          <w:rFonts w:asciiTheme="minorHAnsi" w:hAnsiTheme="minorHAnsi" w:cstheme="minorHAnsi"/>
          <w:b/>
          <w:sz w:val="24"/>
          <w:szCs w:val="24"/>
        </w:rPr>
        <w:t>v</w:t>
      </w:r>
      <w:r w:rsidR="00EC34A7" w:rsidRPr="00823CEF">
        <w:rPr>
          <w:rFonts w:asciiTheme="minorHAnsi" w:hAnsiTheme="minorHAnsi" w:cstheme="minorHAnsi"/>
          <w:b/>
          <w:sz w:val="24"/>
          <w:szCs w:val="24"/>
        </w:rPr>
        <w:t> </w:t>
      </w:r>
      <w:r w:rsidRPr="00823CEF">
        <w:rPr>
          <w:rFonts w:asciiTheme="minorHAnsi" w:hAnsiTheme="minorHAnsi" w:cstheme="minorHAnsi"/>
          <w:b/>
          <w:sz w:val="24"/>
          <w:szCs w:val="24"/>
        </w:rPr>
        <w:t>10</w:t>
      </w:r>
      <w:r w:rsidR="00EC34A7" w:rsidRPr="00823CEF">
        <w:rPr>
          <w:rFonts w:asciiTheme="minorHAnsi" w:hAnsiTheme="minorHAnsi" w:cstheme="minorHAnsi"/>
          <w:b/>
          <w:sz w:val="24"/>
          <w:szCs w:val="24"/>
        </w:rPr>
        <w:t xml:space="preserve"> hodin</w:t>
      </w:r>
      <w:r w:rsidRPr="00823C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C3F0D" w:rsidRPr="00823CEF">
        <w:rPr>
          <w:rFonts w:asciiTheme="minorHAnsi" w:hAnsiTheme="minorHAnsi" w:cstheme="minorHAnsi"/>
          <w:b/>
          <w:sz w:val="24"/>
          <w:szCs w:val="24"/>
        </w:rPr>
        <w:t xml:space="preserve">28. listopadu </w:t>
      </w:r>
      <w:r w:rsidR="00CF693D" w:rsidRPr="00823CEF">
        <w:rPr>
          <w:rFonts w:asciiTheme="minorHAnsi" w:hAnsiTheme="minorHAnsi" w:cstheme="minorHAnsi"/>
          <w:b/>
          <w:sz w:val="24"/>
          <w:szCs w:val="24"/>
        </w:rPr>
        <w:t>201</w:t>
      </w:r>
      <w:r w:rsidR="00054C48" w:rsidRPr="00823CEF">
        <w:rPr>
          <w:rFonts w:asciiTheme="minorHAnsi" w:hAnsiTheme="minorHAnsi" w:cstheme="minorHAnsi"/>
          <w:b/>
          <w:sz w:val="24"/>
          <w:szCs w:val="24"/>
        </w:rPr>
        <w:t>8</w:t>
      </w:r>
      <w:r w:rsidRPr="00823CE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65EED" w:rsidRPr="00823CEF" w:rsidRDefault="00865EED" w:rsidP="00B1025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5EED" w:rsidRPr="00823CEF" w:rsidRDefault="00865EED" w:rsidP="00865EED">
      <w:pPr>
        <w:rPr>
          <w:rFonts w:asciiTheme="minorHAnsi" w:hAnsiTheme="minorHAnsi" w:cstheme="minorHAnsi"/>
          <w:sz w:val="24"/>
          <w:szCs w:val="24"/>
        </w:rPr>
      </w:pPr>
      <w:r w:rsidRPr="00823CEF">
        <w:rPr>
          <w:rFonts w:asciiTheme="minorHAnsi" w:hAnsiTheme="minorHAnsi" w:cstheme="minorHAnsi"/>
          <w:b/>
          <w:sz w:val="24"/>
          <w:szCs w:val="24"/>
        </w:rPr>
        <w:t xml:space="preserve">Přítomni: </w:t>
      </w:r>
      <w:r w:rsidRPr="00823CEF">
        <w:rPr>
          <w:rFonts w:asciiTheme="minorHAnsi" w:hAnsiTheme="minorHAnsi" w:cstheme="minorHAnsi"/>
          <w:sz w:val="24"/>
          <w:szCs w:val="24"/>
        </w:rPr>
        <w:t>Šeblová, Deyl, Ticháček, Truhlář, Slabý, Franěk, Kočí (RK), Škulec (RK), Kodet (NLZP)</w:t>
      </w:r>
    </w:p>
    <w:p w:rsidR="00865EED" w:rsidRPr="00823CEF" w:rsidRDefault="00865EED" w:rsidP="00865EED">
      <w:pPr>
        <w:rPr>
          <w:rFonts w:asciiTheme="minorHAnsi" w:hAnsiTheme="minorHAnsi" w:cstheme="minorHAnsi"/>
          <w:sz w:val="24"/>
          <w:szCs w:val="24"/>
        </w:rPr>
      </w:pPr>
      <w:r w:rsidRPr="00823CEF">
        <w:rPr>
          <w:rFonts w:asciiTheme="minorHAnsi" w:hAnsiTheme="minorHAnsi" w:cstheme="minorHAnsi"/>
          <w:sz w:val="24"/>
          <w:szCs w:val="24"/>
        </w:rPr>
        <w:t xml:space="preserve">Ing. Jan Mach, časopis UM, </w:t>
      </w:r>
      <w:proofErr w:type="spellStart"/>
      <w:r w:rsidRPr="00823CEF">
        <w:rPr>
          <w:rFonts w:asciiTheme="minorHAnsi" w:hAnsiTheme="minorHAnsi" w:cstheme="minorHAnsi"/>
          <w:sz w:val="24"/>
          <w:szCs w:val="24"/>
        </w:rPr>
        <w:t>j.h</w:t>
      </w:r>
      <w:proofErr w:type="spellEnd"/>
      <w:r w:rsidRPr="00823CEF">
        <w:rPr>
          <w:rFonts w:asciiTheme="minorHAnsi" w:hAnsiTheme="minorHAnsi" w:cstheme="minorHAnsi"/>
          <w:sz w:val="24"/>
          <w:szCs w:val="24"/>
        </w:rPr>
        <w:t xml:space="preserve">. doc. MUDr. Martin Balík, Ph.D., EDIC, za CSIM </w:t>
      </w:r>
      <w:proofErr w:type="spellStart"/>
      <w:r w:rsidRPr="00823CEF">
        <w:rPr>
          <w:rFonts w:asciiTheme="minorHAnsi" w:hAnsiTheme="minorHAnsi" w:cstheme="minorHAnsi"/>
          <w:sz w:val="24"/>
          <w:szCs w:val="24"/>
        </w:rPr>
        <w:t>j.h</w:t>
      </w:r>
      <w:proofErr w:type="spellEnd"/>
      <w:r w:rsidRPr="00823CE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D6A88" w:rsidRPr="00823CEF" w:rsidRDefault="008D6A88" w:rsidP="00865EED">
      <w:pPr>
        <w:rPr>
          <w:rFonts w:asciiTheme="minorHAnsi" w:hAnsiTheme="minorHAnsi" w:cstheme="minorHAnsi"/>
          <w:sz w:val="24"/>
          <w:szCs w:val="24"/>
        </w:rPr>
      </w:pPr>
    </w:p>
    <w:p w:rsidR="008D6A88" w:rsidRPr="00823CEF" w:rsidRDefault="008D6A88" w:rsidP="00865EED">
      <w:pPr>
        <w:rPr>
          <w:rFonts w:asciiTheme="minorHAnsi" w:hAnsiTheme="minorHAnsi" w:cstheme="minorHAnsi"/>
          <w:sz w:val="24"/>
          <w:szCs w:val="24"/>
        </w:rPr>
      </w:pPr>
      <w:r w:rsidRPr="00823CEF">
        <w:rPr>
          <w:rFonts w:asciiTheme="minorHAnsi" w:hAnsiTheme="minorHAnsi" w:cstheme="minorHAnsi"/>
          <w:b/>
          <w:sz w:val="24"/>
          <w:szCs w:val="24"/>
        </w:rPr>
        <w:t xml:space="preserve">Omluveni: </w:t>
      </w:r>
      <w:r w:rsidRPr="00823CEF">
        <w:rPr>
          <w:rFonts w:asciiTheme="minorHAnsi" w:hAnsiTheme="minorHAnsi" w:cstheme="minorHAnsi"/>
          <w:sz w:val="24"/>
          <w:szCs w:val="24"/>
        </w:rPr>
        <w:t>Gřegoř, Knor, Urbánek, Hubáček (RK)</w:t>
      </w:r>
    </w:p>
    <w:p w:rsidR="008D6A88" w:rsidRPr="00823CEF" w:rsidRDefault="008D6A88" w:rsidP="00865EED">
      <w:pPr>
        <w:rPr>
          <w:rFonts w:asciiTheme="minorHAnsi" w:hAnsiTheme="minorHAnsi" w:cstheme="minorHAnsi"/>
          <w:sz w:val="24"/>
          <w:szCs w:val="24"/>
        </w:rPr>
      </w:pPr>
    </w:p>
    <w:p w:rsidR="00FC3F0D" w:rsidRPr="00823CEF" w:rsidRDefault="00FC3F0D" w:rsidP="00865EED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3CEF">
        <w:rPr>
          <w:rFonts w:asciiTheme="minorHAnsi" w:hAnsiTheme="minorHAnsi" w:cstheme="minorHAnsi"/>
          <w:b/>
          <w:bCs/>
          <w:sz w:val="24"/>
          <w:szCs w:val="24"/>
          <w:u w:val="single"/>
        </w:rPr>
        <w:t>Časopis Urgentní medicína:</w:t>
      </w:r>
      <w:r w:rsidRPr="00823C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23CEF">
        <w:rPr>
          <w:rFonts w:asciiTheme="minorHAnsi" w:hAnsiTheme="minorHAnsi" w:cstheme="minorHAnsi"/>
          <w:bCs/>
          <w:sz w:val="24"/>
          <w:szCs w:val="24"/>
        </w:rPr>
        <w:t xml:space="preserve">Ing. Jan Mach, vydavatel UM </w:t>
      </w:r>
      <w:r w:rsidR="00865EED" w:rsidRPr="00823CEF">
        <w:rPr>
          <w:rFonts w:asciiTheme="minorHAnsi" w:hAnsiTheme="minorHAnsi" w:cstheme="minorHAnsi"/>
          <w:bCs/>
          <w:sz w:val="24"/>
          <w:szCs w:val="24"/>
        </w:rPr>
        <w:t xml:space="preserve">informoval členy výboru o situaci a vývoji časopisu Urgentní medicína v uplynulých 20 letech. Diskuze o možných opatřeních: </w:t>
      </w:r>
      <w:r w:rsidR="00C5746E" w:rsidRPr="00823CEF">
        <w:rPr>
          <w:rFonts w:asciiTheme="minorHAnsi" w:hAnsiTheme="minorHAnsi" w:cstheme="minorHAnsi"/>
          <w:bCs/>
          <w:sz w:val="24"/>
          <w:szCs w:val="24"/>
        </w:rPr>
        <w:t xml:space="preserve">online verze nebo tištěná. Zprostředkovat časopis členům společnosti – jakým způsobem? Zvýšit počet autorů, zkvalitnit obsah, rozšířit a změnit rubriky, zařadit vzdělávací obsah, snažit se zacílit i na studenty a nemocniční lékaře. </w:t>
      </w:r>
      <w:r w:rsidR="00865EED" w:rsidRPr="00823CEF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:rsidR="00FC3F0D" w:rsidRPr="00823CEF" w:rsidRDefault="00FC3F0D" w:rsidP="00865EED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3CEF">
        <w:rPr>
          <w:rFonts w:asciiTheme="minorHAnsi" w:hAnsiTheme="minorHAnsi" w:cstheme="minorHAnsi"/>
          <w:b/>
          <w:bCs/>
          <w:sz w:val="24"/>
          <w:szCs w:val="24"/>
          <w:u w:val="single"/>
        </w:rPr>
        <w:t>Doc. MUDr. Martin Balík, vědecký sekretář CSIM</w:t>
      </w:r>
      <w:r w:rsidRPr="00823CEF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823CEF">
        <w:rPr>
          <w:rFonts w:asciiTheme="minorHAnsi" w:hAnsiTheme="minorHAnsi" w:cstheme="minorHAnsi"/>
          <w:bCs/>
          <w:sz w:val="24"/>
          <w:szCs w:val="24"/>
        </w:rPr>
        <w:t>j.h</w:t>
      </w:r>
      <w:proofErr w:type="spellEnd"/>
      <w:r w:rsidRPr="00823CEF">
        <w:rPr>
          <w:rFonts w:asciiTheme="minorHAnsi" w:hAnsiTheme="minorHAnsi" w:cstheme="minorHAnsi"/>
          <w:bCs/>
          <w:sz w:val="24"/>
          <w:szCs w:val="24"/>
        </w:rPr>
        <w:t>.</w:t>
      </w:r>
      <w:r w:rsidR="00C5746E" w:rsidRPr="00823CEF">
        <w:rPr>
          <w:rFonts w:asciiTheme="minorHAnsi" w:hAnsiTheme="minorHAnsi" w:cstheme="minorHAnsi"/>
          <w:bCs/>
          <w:sz w:val="24"/>
          <w:szCs w:val="24"/>
        </w:rPr>
        <w:t xml:space="preserve"> – diskuze o konceptu sítě urgentních příjmů v ČR, úvodní rekapitulace současného stavu, charakteristiky pracoviště UP a dosavadních aktivitách SUMMK (definice, kódy VZP apod.) – Šeblová, Kočí. Doc. Balík tlumočil postoje výboru CSIM, se závěrem, že v hlavních bodech se shodujeme. Dohoda o vzájemné spolupráci zejména v o</w:t>
      </w:r>
      <w:r w:rsidR="00BF3999" w:rsidRPr="00823CEF">
        <w:rPr>
          <w:rFonts w:asciiTheme="minorHAnsi" w:hAnsiTheme="minorHAnsi" w:cstheme="minorHAnsi"/>
          <w:bCs/>
          <w:sz w:val="24"/>
          <w:szCs w:val="24"/>
        </w:rPr>
        <w:t>blasti vzdělávání, a o vzájemné</w:t>
      </w:r>
      <w:r w:rsidR="00C5746E" w:rsidRPr="00823CEF">
        <w:rPr>
          <w:rFonts w:asciiTheme="minorHAnsi" w:hAnsiTheme="minorHAnsi" w:cstheme="minorHAnsi"/>
          <w:bCs/>
          <w:sz w:val="24"/>
          <w:szCs w:val="24"/>
        </w:rPr>
        <w:t xml:space="preserve"> informovanosti obou společností. </w:t>
      </w:r>
    </w:p>
    <w:p w:rsidR="00FC3F0D" w:rsidRPr="00823CEF" w:rsidRDefault="00FC3F0D" w:rsidP="00865EED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3CE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Příprava voleb: </w:t>
      </w:r>
      <w:r w:rsidR="00C5746E" w:rsidRPr="00823CEF">
        <w:rPr>
          <w:rFonts w:asciiTheme="minorHAnsi" w:hAnsiTheme="minorHAnsi" w:cstheme="minorHAnsi"/>
          <w:bCs/>
          <w:sz w:val="24"/>
          <w:szCs w:val="24"/>
        </w:rPr>
        <w:t>termín prvního kola od 3. 12. do 21. 12., volební komise Ticháček (předseda) Tuček, Kodet. V prvním kole budou členové vyzváni k navržení 9 členů do výbor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>u a 3 členů do revizní komi</w:t>
      </w:r>
      <w:r w:rsidR="00C5746E" w:rsidRPr="00823CEF">
        <w:rPr>
          <w:rFonts w:asciiTheme="minorHAnsi" w:hAnsiTheme="minorHAnsi" w:cstheme="minorHAnsi"/>
          <w:bCs/>
          <w:sz w:val="24"/>
          <w:szCs w:val="24"/>
        </w:rPr>
        <w:t>se, do druhého kola postoupí 20 kandidátů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 s nejvyšším počtem hlasů (do výboru i RK), z nichž budou členové vybírat 9 členů výboru a 3 členy revizní komise. </w:t>
      </w:r>
    </w:p>
    <w:p w:rsidR="00FC3F0D" w:rsidRPr="00823CEF" w:rsidRDefault="00FC3F0D" w:rsidP="00FE2363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spellStart"/>
      <w:r w:rsidRPr="00823CEF">
        <w:rPr>
          <w:rFonts w:asciiTheme="minorHAnsi" w:hAnsiTheme="minorHAnsi" w:cstheme="minorHAnsi"/>
          <w:b/>
          <w:bCs/>
          <w:sz w:val="24"/>
          <w:szCs w:val="24"/>
          <w:u w:val="single"/>
        </w:rPr>
        <w:t>EuSEM</w:t>
      </w:r>
      <w:proofErr w:type="spellEnd"/>
      <w:r w:rsidRPr="00823CE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823CEF">
        <w:rPr>
          <w:rFonts w:asciiTheme="minorHAnsi" w:hAnsiTheme="minorHAnsi" w:cstheme="minorHAnsi"/>
          <w:bCs/>
          <w:sz w:val="24"/>
          <w:szCs w:val="24"/>
        </w:rPr>
        <w:t>aktuální informace o stavu příprav, česká část konference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 – místnost s kapacitou 170 osob zajištěna na neděli (4 nebo 5 x 90 min.), o výši poplatku výbor </w:t>
      </w:r>
      <w:proofErr w:type="spellStart"/>
      <w:r w:rsidR="00630C47" w:rsidRPr="00823CEF">
        <w:rPr>
          <w:rFonts w:asciiTheme="minorHAnsi" w:hAnsiTheme="minorHAnsi" w:cstheme="minorHAnsi"/>
          <w:bCs/>
          <w:sz w:val="24"/>
          <w:szCs w:val="24"/>
        </w:rPr>
        <w:t>EuSEM</w:t>
      </w:r>
      <w:proofErr w:type="spellEnd"/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 dosud nerozhodl, opakovaná žádost odeslána. Organizace dobrovolníků je předběžně zajištěna, studentů medicíny se zatím hlásí dost. </w:t>
      </w:r>
    </w:p>
    <w:p w:rsidR="00FC3F0D" w:rsidRPr="00823CEF" w:rsidRDefault="00FC3F0D" w:rsidP="00865EED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3CE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Jednání o kódech úhrad činnosti na UP: </w:t>
      </w:r>
      <w:r w:rsidRPr="00823CEF">
        <w:rPr>
          <w:rFonts w:asciiTheme="minorHAnsi" w:hAnsiTheme="minorHAnsi" w:cstheme="minorHAnsi"/>
          <w:bCs/>
          <w:sz w:val="24"/>
          <w:szCs w:val="24"/>
        </w:rPr>
        <w:t xml:space="preserve">náš 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dopis na MZ, odpověď MZ – </w:t>
      </w:r>
      <w:proofErr w:type="gramStart"/>
      <w:r w:rsidR="00630C47" w:rsidRPr="00823CEF">
        <w:rPr>
          <w:rFonts w:asciiTheme="minorHAnsi" w:hAnsiTheme="minorHAnsi" w:cstheme="minorHAnsi"/>
          <w:bCs/>
          <w:sz w:val="24"/>
          <w:szCs w:val="24"/>
        </w:rPr>
        <w:t>ing.</w:t>
      </w:r>
      <w:proofErr w:type="gramEnd"/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 H</w:t>
      </w:r>
      <w:r w:rsidRPr="00823CEF">
        <w:rPr>
          <w:rFonts w:asciiTheme="minorHAnsi" w:hAnsiTheme="minorHAnsi" w:cstheme="minorHAnsi"/>
          <w:bCs/>
          <w:sz w:val="24"/>
          <w:szCs w:val="24"/>
        </w:rPr>
        <w:t>elena Rögnerová, náměstkyně pro zdravotní pojištění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 – výbor bere na vědomí. </w:t>
      </w:r>
    </w:p>
    <w:p w:rsidR="00FC3F0D" w:rsidRPr="00823CEF" w:rsidRDefault="00662EE9" w:rsidP="00865EED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3CE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Varia: </w:t>
      </w:r>
    </w:p>
    <w:p w:rsidR="00630C47" w:rsidRPr="00823CEF" w:rsidRDefault="00662EE9" w:rsidP="00FE2363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823CEF">
        <w:rPr>
          <w:rFonts w:asciiTheme="minorHAnsi" w:hAnsiTheme="minorHAnsi" w:cstheme="minorHAnsi"/>
          <w:bCs/>
          <w:sz w:val="24"/>
          <w:szCs w:val="24"/>
        </w:rPr>
        <w:t>Definice našich požadavků ohledně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 KV implantátů</w:t>
      </w:r>
      <w:r w:rsidRPr="00823CE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>–</w:t>
      </w:r>
      <w:r w:rsidRPr="00823CE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Škulec zajistí definování našich požadavků a pak oslovíme ČKS. </w:t>
      </w:r>
    </w:p>
    <w:p w:rsidR="00662EE9" w:rsidRPr="00823CEF" w:rsidRDefault="00630C47" w:rsidP="00FE2363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823CEF">
        <w:rPr>
          <w:rFonts w:asciiTheme="minorHAnsi" w:hAnsiTheme="minorHAnsi" w:cstheme="minorHAnsi"/>
          <w:bCs/>
          <w:sz w:val="24"/>
          <w:szCs w:val="24"/>
        </w:rPr>
        <w:t>Pořad TV Prima „Linka 112“ – návrh společného stanoviska výboru a AZZS ČR, po uvedení prvního dílu.</w:t>
      </w:r>
    </w:p>
    <w:p w:rsidR="00662EE9" w:rsidRPr="00823CEF" w:rsidRDefault="00662EE9" w:rsidP="00865EED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823CEF">
        <w:rPr>
          <w:rFonts w:asciiTheme="minorHAnsi" w:hAnsiTheme="minorHAnsi" w:cstheme="minorHAnsi"/>
          <w:bCs/>
          <w:sz w:val="24"/>
          <w:szCs w:val="24"/>
        </w:rPr>
        <w:t>Sekce NLZP – žádost o podporu kandidátů do atestační komise (</w:t>
      </w:r>
      <w:proofErr w:type="spellStart"/>
      <w:r w:rsidRPr="00823CEF">
        <w:rPr>
          <w:rFonts w:asciiTheme="minorHAnsi" w:hAnsiTheme="minorHAnsi" w:cstheme="minorHAnsi"/>
          <w:bCs/>
          <w:sz w:val="24"/>
          <w:szCs w:val="24"/>
        </w:rPr>
        <w:t>Bradna</w:t>
      </w:r>
      <w:proofErr w:type="spellEnd"/>
      <w:r w:rsidRPr="00823CEF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823CEF">
        <w:rPr>
          <w:rFonts w:asciiTheme="minorHAnsi" w:hAnsiTheme="minorHAnsi" w:cstheme="minorHAnsi"/>
          <w:bCs/>
          <w:sz w:val="24"/>
          <w:szCs w:val="24"/>
        </w:rPr>
        <w:t>Cmorej</w:t>
      </w:r>
      <w:proofErr w:type="spellEnd"/>
      <w:r w:rsidRPr="00823CEF">
        <w:rPr>
          <w:rFonts w:asciiTheme="minorHAnsi" w:hAnsiTheme="minorHAnsi" w:cstheme="minorHAnsi"/>
          <w:bCs/>
          <w:sz w:val="24"/>
          <w:szCs w:val="24"/>
        </w:rPr>
        <w:t>, Kodet)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 – schváleno. </w:t>
      </w:r>
    </w:p>
    <w:p w:rsidR="00662EE9" w:rsidRPr="00823CEF" w:rsidRDefault="00662EE9" w:rsidP="00865EED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823CEF">
        <w:rPr>
          <w:rFonts w:asciiTheme="minorHAnsi" w:hAnsiTheme="minorHAnsi" w:cstheme="minorHAnsi"/>
          <w:bCs/>
          <w:sz w:val="24"/>
          <w:szCs w:val="24"/>
        </w:rPr>
        <w:t xml:space="preserve">Úhrada nákladů na účast na Dostálových dnech – prof. </w:t>
      </w:r>
      <w:proofErr w:type="spellStart"/>
      <w:r w:rsidRPr="00823CEF">
        <w:rPr>
          <w:rFonts w:asciiTheme="minorHAnsi" w:hAnsiTheme="minorHAnsi" w:cstheme="minorHAnsi"/>
          <w:bCs/>
          <w:sz w:val="24"/>
          <w:szCs w:val="24"/>
        </w:rPr>
        <w:t>Voelckel</w:t>
      </w:r>
      <w:proofErr w:type="spellEnd"/>
      <w:r w:rsidR="00D61188" w:rsidRPr="00823CEF">
        <w:rPr>
          <w:rFonts w:asciiTheme="minorHAnsi" w:hAnsiTheme="minorHAnsi" w:cstheme="minorHAnsi"/>
          <w:bCs/>
          <w:sz w:val="24"/>
          <w:szCs w:val="24"/>
        </w:rPr>
        <w:t>, schváleno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662EE9" w:rsidRPr="00823CEF" w:rsidRDefault="00662EE9" w:rsidP="00865EED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823CEF">
        <w:rPr>
          <w:rFonts w:asciiTheme="minorHAnsi" w:hAnsiTheme="minorHAnsi" w:cstheme="minorHAnsi"/>
          <w:bCs/>
          <w:sz w:val="24"/>
          <w:szCs w:val="24"/>
        </w:rPr>
        <w:lastRenderedPageBreak/>
        <w:t>Sjezd ČLS – 22. 1. 2019 – kandidatura prim. MUDr. J. Kočí, Ph.D.</w:t>
      </w:r>
      <w:r w:rsidR="00630C47" w:rsidRPr="00823CEF">
        <w:rPr>
          <w:rFonts w:asciiTheme="minorHAnsi" w:hAnsiTheme="minorHAnsi" w:cstheme="minorHAnsi"/>
          <w:bCs/>
          <w:sz w:val="24"/>
          <w:szCs w:val="24"/>
        </w:rPr>
        <w:t xml:space="preserve"> odeslána, výbor bere na vědomí.</w:t>
      </w:r>
    </w:p>
    <w:p w:rsidR="00630C47" w:rsidRPr="00823CEF" w:rsidRDefault="00630C47" w:rsidP="00865EED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823CEF">
        <w:rPr>
          <w:rFonts w:asciiTheme="minorHAnsi" w:hAnsiTheme="minorHAnsi" w:cstheme="minorHAnsi"/>
          <w:bCs/>
          <w:sz w:val="24"/>
          <w:szCs w:val="24"/>
        </w:rPr>
        <w:t xml:space="preserve">Diskuze o kongresu Operační řízení, kde MUDr. Franěk v přednášce prezentoval ideu centrálního operačního řízení LZS, v rozporu se závěry expertní skupiny, jejímž je členem. </w:t>
      </w:r>
      <w:r w:rsidR="00D13760" w:rsidRPr="00823CEF">
        <w:rPr>
          <w:rFonts w:asciiTheme="minorHAnsi" w:hAnsiTheme="minorHAnsi" w:cstheme="minorHAnsi"/>
          <w:bCs/>
          <w:sz w:val="24"/>
          <w:szCs w:val="24"/>
        </w:rPr>
        <w:t xml:space="preserve">Dle názoru některých členů výboru nebylo v prezentaci jasně zdůrazněno, že jde o osobní názor, případně že nebyl deklarován střet zájmů. </w:t>
      </w:r>
    </w:p>
    <w:p w:rsidR="00D13760" w:rsidRPr="00823CEF" w:rsidRDefault="00D13760" w:rsidP="00865EED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823CEF">
        <w:rPr>
          <w:rFonts w:asciiTheme="minorHAnsi" w:hAnsiTheme="minorHAnsi" w:cstheme="minorHAnsi"/>
          <w:bCs/>
          <w:sz w:val="24"/>
          <w:szCs w:val="24"/>
        </w:rPr>
        <w:t xml:space="preserve">MUDr. Franěk informuje o aktivitách pracovní skupiny pro operační řízení, která t.č. pracuje na sjednocení pohledu na události 1. priority. </w:t>
      </w:r>
    </w:p>
    <w:p w:rsidR="00662EE9" w:rsidRPr="00823CEF" w:rsidRDefault="00662EE9" w:rsidP="00865EED">
      <w:p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</w:p>
    <w:p w:rsidR="006117F5" w:rsidRPr="00823CEF" w:rsidRDefault="00684735" w:rsidP="00865EED">
      <w:pPr>
        <w:ind w:left="720"/>
        <w:rPr>
          <w:rFonts w:asciiTheme="minorHAnsi" w:hAnsiTheme="minorHAnsi" w:cstheme="minorHAnsi"/>
          <w:sz w:val="24"/>
          <w:szCs w:val="24"/>
        </w:rPr>
      </w:pPr>
      <w:r w:rsidRPr="00823CEF">
        <w:rPr>
          <w:rFonts w:asciiTheme="minorHAnsi" w:hAnsiTheme="minorHAnsi" w:cstheme="minorHAnsi"/>
          <w:sz w:val="24"/>
          <w:szCs w:val="24"/>
        </w:rPr>
        <w:t>MUD</w:t>
      </w:r>
      <w:r w:rsidR="006117F5" w:rsidRPr="00823CEF">
        <w:rPr>
          <w:rFonts w:asciiTheme="minorHAnsi" w:hAnsiTheme="minorHAnsi" w:cstheme="minorHAnsi"/>
          <w:sz w:val="24"/>
          <w:szCs w:val="24"/>
        </w:rPr>
        <w:t>r. Jana Šeblová, Ph.D.</w:t>
      </w:r>
      <w:r w:rsidR="00FC3F0D" w:rsidRPr="00823CEF">
        <w:rPr>
          <w:rFonts w:asciiTheme="minorHAnsi" w:hAnsiTheme="minorHAnsi" w:cstheme="minorHAnsi"/>
          <w:sz w:val="24"/>
          <w:szCs w:val="24"/>
        </w:rPr>
        <w:t>, FESEM</w:t>
      </w:r>
    </w:p>
    <w:p w:rsidR="00B1025D" w:rsidRPr="00823CEF" w:rsidRDefault="006117F5" w:rsidP="00865EED">
      <w:pPr>
        <w:ind w:left="720"/>
        <w:rPr>
          <w:rFonts w:asciiTheme="minorHAnsi" w:hAnsiTheme="minorHAnsi" w:cstheme="minorHAnsi"/>
          <w:sz w:val="24"/>
          <w:szCs w:val="24"/>
        </w:rPr>
      </w:pPr>
      <w:r w:rsidRPr="00823CEF">
        <w:rPr>
          <w:rFonts w:asciiTheme="minorHAnsi" w:hAnsiTheme="minorHAnsi" w:cstheme="minorHAnsi"/>
          <w:sz w:val="24"/>
          <w:szCs w:val="24"/>
        </w:rPr>
        <w:t>P</w:t>
      </w:r>
      <w:r w:rsidR="00684735" w:rsidRPr="00823CEF">
        <w:rPr>
          <w:rFonts w:asciiTheme="minorHAnsi" w:hAnsiTheme="minorHAnsi" w:cstheme="minorHAnsi"/>
          <w:sz w:val="24"/>
          <w:szCs w:val="24"/>
        </w:rPr>
        <w:t>ředsedkyně</w:t>
      </w:r>
      <w:r w:rsidRPr="00823CEF">
        <w:rPr>
          <w:rFonts w:asciiTheme="minorHAnsi" w:hAnsiTheme="minorHAnsi" w:cstheme="minorHAnsi"/>
          <w:sz w:val="24"/>
          <w:szCs w:val="24"/>
        </w:rPr>
        <w:t xml:space="preserve"> Společnosti</w:t>
      </w:r>
      <w:r w:rsidR="00C30CD7" w:rsidRPr="00823CEF">
        <w:rPr>
          <w:rFonts w:asciiTheme="minorHAnsi" w:hAnsiTheme="minorHAnsi" w:cstheme="minorHAnsi"/>
          <w:sz w:val="24"/>
          <w:szCs w:val="24"/>
        </w:rPr>
        <w:t xml:space="preserve"> </w:t>
      </w:r>
      <w:r w:rsidRPr="00823CEF">
        <w:rPr>
          <w:rFonts w:asciiTheme="minorHAnsi" w:hAnsiTheme="minorHAnsi" w:cstheme="minorHAnsi"/>
          <w:sz w:val="24"/>
          <w:szCs w:val="24"/>
        </w:rPr>
        <w:t xml:space="preserve">urgentní medicíny a medicíny katastrof </w:t>
      </w:r>
      <w:r w:rsidR="00952B9D" w:rsidRPr="00823CEF">
        <w:rPr>
          <w:rFonts w:asciiTheme="minorHAnsi" w:hAnsiTheme="minorHAnsi" w:cstheme="minorHAnsi"/>
          <w:sz w:val="24"/>
          <w:szCs w:val="24"/>
        </w:rPr>
        <w:t>ČLS JEP, z.</w:t>
      </w:r>
      <w:r w:rsidR="00D13760" w:rsidRPr="00823CEF">
        <w:rPr>
          <w:rFonts w:asciiTheme="minorHAnsi" w:hAnsiTheme="minorHAnsi" w:cstheme="minorHAnsi"/>
          <w:sz w:val="24"/>
          <w:szCs w:val="24"/>
        </w:rPr>
        <w:t xml:space="preserve"> </w:t>
      </w:r>
      <w:r w:rsidR="00952B9D" w:rsidRPr="00823CEF">
        <w:rPr>
          <w:rFonts w:asciiTheme="minorHAnsi" w:hAnsiTheme="minorHAnsi" w:cstheme="minorHAnsi"/>
          <w:sz w:val="24"/>
          <w:szCs w:val="24"/>
        </w:rPr>
        <w:t>s.</w:t>
      </w:r>
    </w:p>
    <w:p w:rsidR="00684735" w:rsidRPr="00823CEF" w:rsidRDefault="00684735" w:rsidP="00865EED">
      <w:pPr>
        <w:ind w:left="720"/>
        <w:rPr>
          <w:rFonts w:asciiTheme="minorHAnsi" w:hAnsiTheme="minorHAnsi" w:cstheme="minorHAnsi"/>
          <w:sz w:val="24"/>
          <w:szCs w:val="24"/>
        </w:rPr>
      </w:pPr>
      <w:r w:rsidRPr="00823CEF">
        <w:rPr>
          <w:rFonts w:asciiTheme="minorHAnsi" w:hAnsiTheme="minorHAnsi" w:cstheme="minorHAnsi"/>
          <w:sz w:val="24"/>
          <w:szCs w:val="24"/>
        </w:rPr>
        <w:t>Vančurova 1544</w:t>
      </w:r>
      <w:r w:rsidR="000E65E6" w:rsidRPr="00823CEF">
        <w:rPr>
          <w:rFonts w:asciiTheme="minorHAnsi" w:hAnsiTheme="minorHAnsi" w:cstheme="minorHAnsi"/>
          <w:sz w:val="24"/>
          <w:szCs w:val="24"/>
        </w:rPr>
        <w:t xml:space="preserve">, </w:t>
      </w:r>
      <w:r w:rsidRPr="00823CEF">
        <w:rPr>
          <w:rFonts w:asciiTheme="minorHAnsi" w:hAnsiTheme="minorHAnsi" w:cstheme="minorHAnsi"/>
          <w:sz w:val="24"/>
          <w:szCs w:val="24"/>
        </w:rPr>
        <w:t>272 01 Kladno</w:t>
      </w:r>
    </w:p>
    <w:p w:rsidR="00DE0441" w:rsidRPr="00823CEF" w:rsidRDefault="00684735" w:rsidP="00865EED">
      <w:pPr>
        <w:ind w:left="720"/>
        <w:rPr>
          <w:rFonts w:asciiTheme="minorHAnsi" w:hAnsiTheme="minorHAnsi" w:cstheme="minorHAnsi"/>
          <w:sz w:val="24"/>
          <w:szCs w:val="24"/>
        </w:rPr>
      </w:pPr>
      <w:r w:rsidRPr="00823CEF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 w:history="1">
        <w:r w:rsidR="00C30CD7" w:rsidRPr="00823CEF">
          <w:rPr>
            <w:rStyle w:val="Hypertextovodkaz"/>
            <w:rFonts w:asciiTheme="minorHAnsi" w:hAnsiTheme="minorHAnsi" w:cstheme="minorHAnsi"/>
            <w:sz w:val="24"/>
            <w:szCs w:val="24"/>
          </w:rPr>
          <w:t>jana.seblova@zachranka.cz</w:t>
        </w:r>
      </w:hyperlink>
    </w:p>
    <w:sectPr w:rsidR="00DE0441" w:rsidRPr="00823CEF">
      <w:footerReference w:type="even" r:id="rId8"/>
      <w:footerReference w:type="default" r:id="rId9"/>
      <w:headerReference w:type="first" r:id="rId10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7CD" w:rsidRDefault="000207CD">
      <w:r>
        <w:separator/>
      </w:r>
    </w:p>
  </w:endnote>
  <w:endnote w:type="continuationSeparator" w:id="0">
    <w:p w:rsidR="000207CD" w:rsidRDefault="0002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118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7CD" w:rsidRDefault="000207CD">
      <w:r>
        <w:separator/>
      </w:r>
    </w:p>
  </w:footnote>
  <w:footnote w:type="continuationSeparator" w:id="0">
    <w:p w:rsidR="000207CD" w:rsidRDefault="0002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EF" w:rsidRPr="009F3CDE" w:rsidRDefault="00823CEF" w:rsidP="00823CEF">
    <w:pPr>
      <w:pStyle w:val="Nadpis2"/>
      <w:ind w:left="0" w:right="0" w:firstLine="0"/>
      <w:jc w:val="center"/>
      <w:rPr>
        <w:rFonts w:asciiTheme="minorHAnsi" w:hAnsiTheme="minorHAnsi" w:cstheme="minorHAnsi"/>
        <w:color w:val="000000"/>
      </w:rPr>
    </w:pPr>
    <w:r w:rsidRPr="009F3CDE">
      <w:rPr>
        <w:rFonts w:asciiTheme="minorHAnsi" w:hAnsiTheme="minorHAnsi" w:cstheme="minorHAnsi"/>
        <w:color w:val="000000"/>
      </w:rPr>
      <w:t>Společnosti urgentní medicíny a medicíny katastrof</w:t>
    </w:r>
  </w:p>
  <w:p w:rsidR="00823CEF" w:rsidRPr="009F3CDE" w:rsidRDefault="00823CEF" w:rsidP="00823CEF">
    <w:pPr>
      <w:spacing w:before="120" w:line="360" w:lineRule="auto"/>
      <w:jc w:val="center"/>
      <w:rPr>
        <w:rFonts w:asciiTheme="minorHAnsi" w:hAnsiTheme="minorHAnsi" w:cstheme="minorHAnsi"/>
        <w:color w:val="000000"/>
      </w:rPr>
    </w:pPr>
    <w:r w:rsidRPr="009F3CDE">
      <w:rPr>
        <w:rFonts w:asciiTheme="minorHAnsi" w:hAnsiTheme="minorHAnsi" w:cstheme="minorHAnsi"/>
        <w:color w:val="000000"/>
      </w:rPr>
      <w:t>České lékařské společnosti J. E. Purkyně</w:t>
    </w:r>
  </w:p>
  <w:p w:rsidR="00823CEF" w:rsidRPr="009F3CDE" w:rsidRDefault="00823CEF" w:rsidP="00823CEF">
    <w:pPr>
      <w:pStyle w:val="Zhlav"/>
      <w:jc w:val="center"/>
      <w:rPr>
        <w:rFonts w:asciiTheme="minorHAnsi" w:hAnsiTheme="minorHAnsi" w:cstheme="minorHAnsi"/>
      </w:rPr>
    </w:pPr>
    <w:r w:rsidRPr="009F3CDE">
      <w:rPr>
        <w:rFonts w:asciiTheme="minorHAnsi" w:hAnsiTheme="minorHAnsi" w:cstheme="minorHAnsi"/>
        <w:noProof/>
        <w:color w:val="000000"/>
      </w:rPr>
      <w:drawing>
        <wp:inline distT="0" distB="0" distL="0" distR="0" wp14:anchorId="716F474A" wp14:editId="550EC829">
          <wp:extent cx="1127125" cy="1148080"/>
          <wp:effectExtent l="0" t="0" r="0" b="0"/>
          <wp:docPr id="3" name="Obrázek 1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3CEF" w:rsidRPr="00441676" w:rsidRDefault="00823CEF" w:rsidP="00823CEF">
    <w:pPr>
      <w:pStyle w:val="Zhlav"/>
    </w:pPr>
  </w:p>
  <w:p w:rsidR="00DE7ED1" w:rsidRPr="00823CEF" w:rsidRDefault="00DE7ED1" w:rsidP="00823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792C0A"/>
    <w:multiLevelType w:val="hybridMultilevel"/>
    <w:tmpl w:val="C682E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587"/>
    <w:multiLevelType w:val="hybridMultilevel"/>
    <w:tmpl w:val="7050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4D080A"/>
    <w:multiLevelType w:val="hybridMultilevel"/>
    <w:tmpl w:val="141E3DE4"/>
    <w:lvl w:ilvl="0" w:tplc="DEBC7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C46A7"/>
    <w:multiLevelType w:val="hybridMultilevel"/>
    <w:tmpl w:val="84123E76"/>
    <w:lvl w:ilvl="0" w:tplc="830E20E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18"/>
  </w:num>
  <w:num w:numId="9">
    <w:abstractNumId w:val="17"/>
  </w:num>
  <w:num w:numId="10">
    <w:abstractNumId w:val="15"/>
  </w:num>
  <w:num w:numId="11">
    <w:abstractNumId w:val="1"/>
  </w:num>
  <w:num w:numId="12">
    <w:abstractNumId w:val="0"/>
  </w:num>
  <w:num w:numId="13">
    <w:abstractNumId w:val="9"/>
  </w:num>
  <w:num w:numId="14">
    <w:abstractNumId w:val="13"/>
  </w:num>
  <w:num w:numId="15">
    <w:abstractNumId w:val="12"/>
  </w:num>
  <w:num w:numId="16">
    <w:abstractNumId w:val="10"/>
  </w:num>
  <w:num w:numId="17">
    <w:abstractNumId w:val="5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14"/>
    <w:rsid w:val="00007C5B"/>
    <w:rsid w:val="000127D5"/>
    <w:rsid w:val="000207CD"/>
    <w:rsid w:val="00054C48"/>
    <w:rsid w:val="000811C4"/>
    <w:rsid w:val="000923A5"/>
    <w:rsid w:val="000A260C"/>
    <w:rsid w:val="000C5F25"/>
    <w:rsid w:val="000D4DF2"/>
    <w:rsid w:val="000E1B31"/>
    <w:rsid w:val="000E65E6"/>
    <w:rsid w:val="0011597D"/>
    <w:rsid w:val="0012584B"/>
    <w:rsid w:val="00133BC4"/>
    <w:rsid w:val="00152AF0"/>
    <w:rsid w:val="00171A61"/>
    <w:rsid w:val="00180E68"/>
    <w:rsid w:val="00184B5C"/>
    <w:rsid w:val="001872FD"/>
    <w:rsid w:val="0019563A"/>
    <w:rsid w:val="001B0BAB"/>
    <w:rsid w:val="00224616"/>
    <w:rsid w:val="00236ACD"/>
    <w:rsid w:val="002457A8"/>
    <w:rsid w:val="0025335A"/>
    <w:rsid w:val="00253F57"/>
    <w:rsid w:val="002606CD"/>
    <w:rsid w:val="002669B2"/>
    <w:rsid w:val="002709EF"/>
    <w:rsid w:val="00297194"/>
    <w:rsid w:val="002A4E90"/>
    <w:rsid w:val="002C4EE4"/>
    <w:rsid w:val="0030769A"/>
    <w:rsid w:val="00313F33"/>
    <w:rsid w:val="00352A96"/>
    <w:rsid w:val="00371FA0"/>
    <w:rsid w:val="00380D2D"/>
    <w:rsid w:val="003953BA"/>
    <w:rsid w:val="003C08A4"/>
    <w:rsid w:val="003C2051"/>
    <w:rsid w:val="003C5BAB"/>
    <w:rsid w:val="003D09AF"/>
    <w:rsid w:val="003E6148"/>
    <w:rsid w:val="00414D26"/>
    <w:rsid w:val="004217C6"/>
    <w:rsid w:val="0042492C"/>
    <w:rsid w:val="00433581"/>
    <w:rsid w:val="00484231"/>
    <w:rsid w:val="004B0B41"/>
    <w:rsid w:val="004B3A2B"/>
    <w:rsid w:val="00510E84"/>
    <w:rsid w:val="00524227"/>
    <w:rsid w:val="0053446A"/>
    <w:rsid w:val="00541E37"/>
    <w:rsid w:val="005423C9"/>
    <w:rsid w:val="00542D4C"/>
    <w:rsid w:val="005A2975"/>
    <w:rsid w:val="005A5DC9"/>
    <w:rsid w:val="00610EC3"/>
    <w:rsid w:val="006117F5"/>
    <w:rsid w:val="00630A01"/>
    <w:rsid w:val="00630C47"/>
    <w:rsid w:val="00632C62"/>
    <w:rsid w:val="0063397F"/>
    <w:rsid w:val="0065592C"/>
    <w:rsid w:val="00662EE9"/>
    <w:rsid w:val="00684735"/>
    <w:rsid w:val="00686AB0"/>
    <w:rsid w:val="0069131E"/>
    <w:rsid w:val="006B26F4"/>
    <w:rsid w:val="006B7C20"/>
    <w:rsid w:val="006C2610"/>
    <w:rsid w:val="006C4E78"/>
    <w:rsid w:val="006E0324"/>
    <w:rsid w:val="00733DD3"/>
    <w:rsid w:val="00736796"/>
    <w:rsid w:val="00745858"/>
    <w:rsid w:val="007B0F87"/>
    <w:rsid w:val="007B5300"/>
    <w:rsid w:val="007D0ACC"/>
    <w:rsid w:val="007F13C8"/>
    <w:rsid w:val="00813699"/>
    <w:rsid w:val="00823CEF"/>
    <w:rsid w:val="0084556C"/>
    <w:rsid w:val="00865EED"/>
    <w:rsid w:val="00882EAF"/>
    <w:rsid w:val="00886EC4"/>
    <w:rsid w:val="00890B33"/>
    <w:rsid w:val="00893D48"/>
    <w:rsid w:val="008A1A0B"/>
    <w:rsid w:val="008D6A88"/>
    <w:rsid w:val="008E0A32"/>
    <w:rsid w:val="008E395C"/>
    <w:rsid w:val="00907222"/>
    <w:rsid w:val="00913269"/>
    <w:rsid w:val="00913369"/>
    <w:rsid w:val="009431B9"/>
    <w:rsid w:val="00943C48"/>
    <w:rsid w:val="00951052"/>
    <w:rsid w:val="00952B9D"/>
    <w:rsid w:val="00953B1D"/>
    <w:rsid w:val="00954BA9"/>
    <w:rsid w:val="00984989"/>
    <w:rsid w:val="00984CDA"/>
    <w:rsid w:val="00997414"/>
    <w:rsid w:val="009A2A93"/>
    <w:rsid w:val="009B3735"/>
    <w:rsid w:val="009F569F"/>
    <w:rsid w:val="009F5A3B"/>
    <w:rsid w:val="00A1238C"/>
    <w:rsid w:val="00A73619"/>
    <w:rsid w:val="00A74395"/>
    <w:rsid w:val="00A81082"/>
    <w:rsid w:val="00A92291"/>
    <w:rsid w:val="00A96D27"/>
    <w:rsid w:val="00AC2C73"/>
    <w:rsid w:val="00AC4680"/>
    <w:rsid w:val="00AD58BF"/>
    <w:rsid w:val="00AD6F9A"/>
    <w:rsid w:val="00AE5667"/>
    <w:rsid w:val="00AF11AB"/>
    <w:rsid w:val="00AF795B"/>
    <w:rsid w:val="00B05E58"/>
    <w:rsid w:val="00B1025D"/>
    <w:rsid w:val="00B50093"/>
    <w:rsid w:val="00B5308A"/>
    <w:rsid w:val="00B60C81"/>
    <w:rsid w:val="00B61F69"/>
    <w:rsid w:val="00B76654"/>
    <w:rsid w:val="00B80E07"/>
    <w:rsid w:val="00B837F6"/>
    <w:rsid w:val="00BA423D"/>
    <w:rsid w:val="00BC7A3C"/>
    <w:rsid w:val="00BF3999"/>
    <w:rsid w:val="00BF7373"/>
    <w:rsid w:val="00C032BA"/>
    <w:rsid w:val="00C275F1"/>
    <w:rsid w:val="00C30CD7"/>
    <w:rsid w:val="00C4203D"/>
    <w:rsid w:val="00C5746E"/>
    <w:rsid w:val="00C65AB5"/>
    <w:rsid w:val="00C72F15"/>
    <w:rsid w:val="00C75673"/>
    <w:rsid w:val="00C948C5"/>
    <w:rsid w:val="00CC0F7B"/>
    <w:rsid w:val="00CD5E9C"/>
    <w:rsid w:val="00CD7ED8"/>
    <w:rsid w:val="00CF39B8"/>
    <w:rsid w:val="00CF693D"/>
    <w:rsid w:val="00D13760"/>
    <w:rsid w:val="00D13860"/>
    <w:rsid w:val="00D21936"/>
    <w:rsid w:val="00D30CDB"/>
    <w:rsid w:val="00D323F3"/>
    <w:rsid w:val="00D32D96"/>
    <w:rsid w:val="00D61188"/>
    <w:rsid w:val="00D61417"/>
    <w:rsid w:val="00D7287B"/>
    <w:rsid w:val="00D819D1"/>
    <w:rsid w:val="00DB5E93"/>
    <w:rsid w:val="00DC3621"/>
    <w:rsid w:val="00DE0441"/>
    <w:rsid w:val="00DE7ED1"/>
    <w:rsid w:val="00DF0F60"/>
    <w:rsid w:val="00E20509"/>
    <w:rsid w:val="00E240F8"/>
    <w:rsid w:val="00E40344"/>
    <w:rsid w:val="00E53A3D"/>
    <w:rsid w:val="00E61396"/>
    <w:rsid w:val="00E6561A"/>
    <w:rsid w:val="00E76B21"/>
    <w:rsid w:val="00E94968"/>
    <w:rsid w:val="00EB05DB"/>
    <w:rsid w:val="00EB2BE6"/>
    <w:rsid w:val="00EC1327"/>
    <w:rsid w:val="00EC1F47"/>
    <w:rsid w:val="00EC34A7"/>
    <w:rsid w:val="00EC3D45"/>
    <w:rsid w:val="00EE11D7"/>
    <w:rsid w:val="00EF1BCE"/>
    <w:rsid w:val="00EF7103"/>
    <w:rsid w:val="00F03B05"/>
    <w:rsid w:val="00F13E4C"/>
    <w:rsid w:val="00F355C4"/>
    <w:rsid w:val="00F4121D"/>
    <w:rsid w:val="00F44B44"/>
    <w:rsid w:val="00F85D52"/>
    <w:rsid w:val="00F94DF0"/>
    <w:rsid w:val="00FC3F0D"/>
    <w:rsid w:val="00FD3737"/>
    <w:rsid w:val="00FE2363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A4D38-1FF3-4744-A77F-5250586E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823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seblova@zachran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3201</CharactersWithSpaces>
  <SharedDoc>false</SharedDoc>
  <HLinks>
    <vt:vector size="6" baseType="variant"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mailto:jana.seblova@zachranka.cz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2</cp:revision>
  <cp:lastPrinted>2018-11-27T23:03:00Z</cp:lastPrinted>
  <dcterms:created xsi:type="dcterms:W3CDTF">2019-02-17T17:12:00Z</dcterms:created>
  <dcterms:modified xsi:type="dcterms:W3CDTF">2019-02-17T17:12:00Z</dcterms:modified>
</cp:coreProperties>
</file>